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EB91" w14:textId="19DC6909" w:rsidR="00304A85" w:rsidRPr="00304A85" w:rsidRDefault="00304A85" w:rsidP="00304A85">
      <w:pPr>
        <w:ind w:left="-709"/>
        <w:rPr>
          <w:b/>
          <w:sz w:val="18"/>
          <w:szCs w:val="18"/>
        </w:rPr>
      </w:pPr>
      <w:r w:rsidRPr="00304A85">
        <w:rPr>
          <w:b/>
          <w:sz w:val="18"/>
          <w:szCs w:val="18"/>
        </w:rPr>
        <w:t>Propranolol HCl 10 mg and 40mg , film-coated tablets</w:t>
      </w:r>
    </w:p>
    <w:p w14:paraId="212A5DAB" w14:textId="6BD13762" w:rsidR="00304A85" w:rsidRPr="00304A85" w:rsidRDefault="00304A85" w:rsidP="00304A85">
      <w:pPr>
        <w:ind w:left="-709"/>
        <w:rPr>
          <w:b/>
          <w:sz w:val="18"/>
          <w:szCs w:val="18"/>
        </w:rPr>
      </w:pPr>
      <w:r w:rsidRPr="00304A85">
        <w:rPr>
          <w:b/>
          <w:sz w:val="18"/>
          <w:szCs w:val="18"/>
        </w:rPr>
        <w:t xml:space="preserve">What is propranolol </w:t>
      </w:r>
      <w:proofErr w:type="spellStart"/>
      <w:r w:rsidRPr="00304A85">
        <w:rPr>
          <w:b/>
          <w:sz w:val="18"/>
          <w:szCs w:val="18"/>
        </w:rPr>
        <w:t>hcl</w:t>
      </w:r>
      <w:proofErr w:type="spellEnd"/>
      <w:r w:rsidRPr="00304A85">
        <w:rPr>
          <w:b/>
          <w:sz w:val="18"/>
          <w:szCs w:val="18"/>
        </w:rPr>
        <w:t xml:space="preserve"> and what is it used for?</w:t>
      </w:r>
    </w:p>
    <w:p w14:paraId="71581C4B" w14:textId="544699A5" w:rsidR="00304A85" w:rsidRPr="00304A85" w:rsidRDefault="00304A85" w:rsidP="00304A85">
      <w:pPr>
        <w:ind w:left="-709"/>
        <w:rPr>
          <w:sz w:val="18"/>
          <w:szCs w:val="18"/>
        </w:rPr>
      </w:pPr>
      <w:r w:rsidRPr="00304A85">
        <w:rPr>
          <w:sz w:val="18"/>
          <w:szCs w:val="18"/>
        </w:rPr>
        <w:t>Propranolol HCl contains propranolol hydrochloride, which belongs to a group of medicines called beta-blockers. It works on the heart and the circulation, as well as on other parts of the body.</w:t>
      </w:r>
    </w:p>
    <w:p w14:paraId="5C426BC5" w14:textId="77777777" w:rsidR="00304A85" w:rsidRPr="00304A85" w:rsidRDefault="00304A85" w:rsidP="00304A85">
      <w:pPr>
        <w:ind w:left="-709"/>
        <w:rPr>
          <w:sz w:val="18"/>
          <w:szCs w:val="18"/>
        </w:rPr>
      </w:pPr>
      <w:r w:rsidRPr="00304A85">
        <w:rPr>
          <w:sz w:val="18"/>
          <w:szCs w:val="18"/>
        </w:rPr>
        <w:t>This medicine can be used for:</w:t>
      </w:r>
    </w:p>
    <w:p w14:paraId="7B2D4E96" w14:textId="332B9E66" w:rsidR="00304A85" w:rsidRPr="00304A85" w:rsidRDefault="00304A85" w:rsidP="00304A85">
      <w:pPr>
        <w:pStyle w:val="Lijstalinea"/>
        <w:numPr>
          <w:ilvl w:val="0"/>
          <w:numId w:val="16"/>
        </w:numPr>
        <w:rPr>
          <w:sz w:val="18"/>
          <w:szCs w:val="18"/>
        </w:rPr>
      </w:pPr>
      <w:r w:rsidRPr="00304A85">
        <w:rPr>
          <w:sz w:val="18"/>
          <w:szCs w:val="18"/>
        </w:rPr>
        <w:t>Hypertension (high blood pressure)</w:t>
      </w:r>
    </w:p>
    <w:p w14:paraId="142CD186" w14:textId="5EC4372A" w:rsidR="00304A85" w:rsidRPr="00304A85" w:rsidRDefault="00304A85" w:rsidP="00304A85">
      <w:pPr>
        <w:pStyle w:val="Lijstalinea"/>
        <w:numPr>
          <w:ilvl w:val="0"/>
          <w:numId w:val="16"/>
        </w:numPr>
        <w:rPr>
          <w:sz w:val="18"/>
          <w:szCs w:val="18"/>
        </w:rPr>
      </w:pPr>
      <w:r w:rsidRPr="00304A85">
        <w:rPr>
          <w:sz w:val="18"/>
          <w:szCs w:val="18"/>
        </w:rPr>
        <w:t>Angina pectoris (chest pain)</w:t>
      </w:r>
    </w:p>
    <w:p w14:paraId="166EAD11" w14:textId="5E570FC2" w:rsidR="00304A85" w:rsidRPr="00304A85" w:rsidRDefault="00304A85" w:rsidP="00304A85">
      <w:pPr>
        <w:pStyle w:val="Lijstalinea"/>
        <w:numPr>
          <w:ilvl w:val="0"/>
          <w:numId w:val="16"/>
        </w:numPr>
        <w:rPr>
          <w:sz w:val="18"/>
          <w:szCs w:val="18"/>
        </w:rPr>
      </w:pPr>
      <w:r w:rsidRPr="00304A85">
        <w:rPr>
          <w:sz w:val="18"/>
          <w:szCs w:val="18"/>
        </w:rPr>
        <w:t>Certain arrhythmias (heart rhythm disorders)</w:t>
      </w:r>
    </w:p>
    <w:p w14:paraId="2EF21F2C" w14:textId="69DD9C7A" w:rsidR="00304A85" w:rsidRPr="00304A85" w:rsidRDefault="00304A85" w:rsidP="00304A85">
      <w:pPr>
        <w:pStyle w:val="Lijstalinea"/>
        <w:numPr>
          <w:ilvl w:val="0"/>
          <w:numId w:val="16"/>
        </w:numPr>
        <w:rPr>
          <w:sz w:val="18"/>
          <w:szCs w:val="18"/>
        </w:rPr>
      </w:pPr>
      <w:r w:rsidRPr="00304A85">
        <w:rPr>
          <w:sz w:val="18"/>
          <w:szCs w:val="18"/>
        </w:rPr>
        <w:t>Cardiac protection after a heart attack</w:t>
      </w:r>
    </w:p>
    <w:p w14:paraId="19A2A517" w14:textId="00036D96" w:rsidR="00304A85" w:rsidRPr="00304A85" w:rsidRDefault="00304A85" w:rsidP="00304A85">
      <w:pPr>
        <w:pStyle w:val="Lijstalinea"/>
        <w:numPr>
          <w:ilvl w:val="0"/>
          <w:numId w:val="16"/>
        </w:numPr>
        <w:rPr>
          <w:sz w:val="18"/>
          <w:szCs w:val="18"/>
        </w:rPr>
      </w:pPr>
      <w:r w:rsidRPr="00304A85">
        <w:rPr>
          <w:sz w:val="18"/>
          <w:szCs w:val="18"/>
        </w:rPr>
        <w:t>Migraine</w:t>
      </w:r>
    </w:p>
    <w:p w14:paraId="0FA42F7C" w14:textId="29331727" w:rsidR="00304A85" w:rsidRPr="00304A85" w:rsidRDefault="00304A85" w:rsidP="00304A85">
      <w:pPr>
        <w:pStyle w:val="Lijstalinea"/>
        <w:numPr>
          <w:ilvl w:val="0"/>
          <w:numId w:val="16"/>
        </w:numPr>
        <w:rPr>
          <w:sz w:val="18"/>
          <w:szCs w:val="18"/>
        </w:rPr>
      </w:pPr>
      <w:r w:rsidRPr="00304A85">
        <w:rPr>
          <w:sz w:val="18"/>
          <w:szCs w:val="18"/>
        </w:rPr>
        <w:t>Essential tremor (involuntary and rhythmic trembling)</w:t>
      </w:r>
    </w:p>
    <w:p w14:paraId="28BE7081" w14:textId="0F8039FE" w:rsidR="00304A85" w:rsidRPr="00304A85" w:rsidRDefault="00304A85" w:rsidP="00304A85">
      <w:pPr>
        <w:pStyle w:val="Lijstalinea"/>
        <w:numPr>
          <w:ilvl w:val="0"/>
          <w:numId w:val="16"/>
        </w:numPr>
        <w:rPr>
          <w:sz w:val="18"/>
          <w:szCs w:val="18"/>
        </w:rPr>
      </w:pPr>
      <w:r w:rsidRPr="00304A85">
        <w:rPr>
          <w:sz w:val="18"/>
          <w:szCs w:val="18"/>
        </w:rPr>
        <w:t>Some thyroid disorders (thyrotoxicosis and hyperthyroidism caused by an overactive thyroid)</w:t>
      </w:r>
    </w:p>
    <w:p w14:paraId="2CEED124" w14:textId="0B3D3B9B" w:rsidR="00304A85" w:rsidRPr="00304A85" w:rsidRDefault="00304A85" w:rsidP="00304A85">
      <w:pPr>
        <w:pStyle w:val="Lijstalinea"/>
        <w:numPr>
          <w:ilvl w:val="0"/>
          <w:numId w:val="16"/>
        </w:numPr>
        <w:rPr>
          <w:sz w:val="18"/>
          <w:szCs w:val="18"/>
        </w:rPr>
      </w:pPr>
      <w:r w:rsidRPr="00304A85">
        <w:rPr>
          <w:sz w:val="18"/>
          <w:szCs w:val="18"/>
        </w:rPr>
        <w:t>Hypertrophic cardiomyopathy (thickened heart muscle)</w:t>
      </w:r>
    </w:p>
    <w:p w14:paraId="60DA2878" w14:textId="268C5CC1" w:rsidR="00304A85" w:rsidRPr="00304A85" w:rsidRDefault="00304A85" w:rsidP="00304A85">
      <w:pPr>
        <w:pStyle w:val="Lijstalinea"/>
        <w:numPr>
          <w:ilvl w:val="0"/>
          <w:numId w:val="16"/>
        </w:numPr>
        <w:rPr>
          <w:sz w:val="18"/>
          <w:szCs w:val="18"/>
        </w:rPr>
      </w:pPr>
      <w:r w:rsidRPr="00304A85">
        <w:rPr>
          <w:sz w:val="18"/>
          <w:szCs w:val="18"/>
        </w:rPr>
        <w:t xml:space="preserve">Pheochromocytoma (high blood pressure due to a </w:t>
      </w:r>
      <w:proofErr w:type="spellStart"/>
      <w:r w:rsidRPr="00304A85">
        <w:rPr>
          <w:sz w:val="18"/>
          <w:szCs w:val="18"/>
        </w:rPr>
        <w:t>tumor</w:t>
      </w:r>
      <w:proofErr w:type="spellEnd"/>
      <w:r w:rsidRPr="00304A85">
        <w:rPr>
          <w:sz w:val="18"/>
          <w:szCs w:val="18"/>
        </w:rPr>
        <w:t xml:space="preserve"> or growth in the adrenal glands)</w:t>
      </w:r>
    </w:p>
    <w:p w14:paraId="2C4F6DFE" w14:textId="7F3642AF" w:rsidR="00304A85" w:rsidRPr="00304A85" w:rsidRDefault="00304A85" w:rsidP="00304A85">
      <w:pPr>
        <w:pStyle w:val="Lijstalinea"/>
        <w:numPr>
          <w:ilvl w:val="0"/>
          <w:numId w:val="16"/>
        </w:numPr>
        <w:rPr>
          <w:sz w:val="18"/>
          <w:szCs w:val="18"/>
        </w:rPr>
      </w:pPr>
      <w:r w:rsidRPr="00304A85">
        <w:rPr>
          <w:sz w:val="18"/>
          <w:szCs w:val="18"/>
        </w:rPr>
        <w:t xml:space="preserve">Bleeding in the </w:t>
      </w:r>
      <w:proofErr w:type="spellStart"/>
      <w:r w:rsidRPr="00304A85">
        <w:rPr>
          <w:sz w:val="18"/>
          <w:szCs w:val="18"/>
        </w:rPr>
        <w:t>esophagus</w:t>
      </w:r>
      <w:proofErr w:type="spellEnd"/>
      <w:r w:rsidRPr="00304A85">
        <w:rPr>
          <w:sz w:val="18"/>
          <w:szCs w:val="18"/>
        </w:rPr>
        <w:t xml:space="preserve"> caused by high blood pressure in the liver</w:t>
      </w:r>
    </w:p>
    <w:p w14:paraId="4BBA45DD" w14:textId="482A5B30" w:rsidR="00304A85" w:rsidRPr="00304A85" w:rsidRDefault="00304A85" w:rsidP="00304A85">
      <w:pPr>
        <w:ind w:left="-709"/>
        <w:rPr>
          <w:b/>
          <w:sz w:val="18"/>
          <w:szCs w:val="18"/>
        </w:rPr>
      </w:pPr>
      <w:r w:rsidRPr="00304A85">
        <w:rPr>
          <w:b/>
          <w:sz w:val="18"/>
          <w:szCs w:val="18"/>
        </w:rPr>
        <w:t>When should you not use this medicine or take extra precautions?</w:t>
      </w:r>
    </w:p>
    <w:p w14:paraId="441703BB" w14:textId="77777777" w:rsidR="00304A85" w:rsidRPr="00304A85" w:rsidRDefault="00304A85" w:rsidP="00304A85">
      <w:pPr>
        <w:ind w:left="-709"/>
        <w:rPr>
          <w:sz w:val="18"/>
          <w:szCs w:val="18"/>
        </w:rPr>
      </w:pPr>
      <w:r w:rsidRPr="00304A85">
        <w:rPr>
          <w:sz w:val="18"/>
          <w:szCs w:val="18"/>
        </w:rPr>
        <w:t>When should you not use this medicine?</w:t>
      </w:r>
    </w:p>
    <w:p w14:paraId="41F6EB9C" w14:textId="34013EBB" w:rsidR="00304A85" w:rsidRPr="00304A85" w:rsidRDefault="00304A85" w:rsidP="00304A85">
      <w:pPr>
        <w:pStyle w:val="Lijstalinea"/>
        <w:numPr>
          <w:ilvl w:val="0"/>
          <w:numId w:val="16"/>
        </w:numPr>
        <w:rPr>
          <w:sz w:val="18"/>
          <w:szCs w:val="18"/>
        </w:rPr>
      </w:pPr>
      <w:r w:rsidRPr="00304A85">
        <w:rPr>
          <w:sz w:val="18"/>
          <w:szCs w:val="18"/>
        </w:rPr>
        <w:t>If you are allergic to any of the ingredients in this medicine. These ingredients can be found in section 6.</w:t>
      </w:r>
    </w:p>
    <w:p w14:paraId="38B98EDF" w14:textId="2B3766CF" w:rsidR="00304A85" w:rsidRPr="00304A85" w:rsidRDefault="00304A85" w:rsidP="00304A85">
      <w:pPr>
        <w:pStyle w:val="Lijstalinea"/>
        <w:numPr>
          <w:ilvl w:val="0"/>
          <w:numId w:val="16"/>
        </w:numPr>
        <w:rPr>
          <w:sz w:val="18"/>
          <w:szCs w:val="18"/>
        </w:rPr>
      </w:pPr>
      <w:r w:rsidRPr="00304A85">
        <w:rPr>
          <w:sz w:val="18"/>
          <w:szCs w:val="18"/>
        </w:rPr>
        <w:t>If you have heart failure (insufficient pumping power of the heart) that is either untreated or not under control.</w:t>
      </w:r>
    </w:p>
    <w:p w14:paraId="6A260AA3" w14:textId="4BFB994C" w:rsidR="007747DD" w:rsidRDefault="00304A85" w:rsidP="00304A85">
      <w:pPr>
        <w:pStyle w:val="Lijstalinea"/>
        <w:numPr>
          <w:ilvl w:val="0"/>
          <w:numId w:val="16"/>
        </w:numPr>
        <w:rPr>
          <w:sz w:val="18"/>
          <w:szCs w:val="18"/>
        </w:rPr>
      </w:pPr>
      <w:r w:rsidRPr="00304A85">
        <w:rPr>
          <w:sz w:val="18"/>
          <w:szCs w:val="18"/>
        </w:rPr>
        <w:t>If you have experienced shock due to heart problems."</w:t>
      </w:r>
    </w:p>
    <w:p w14:paraId="513960E0" w14:textId="32B6AD07" w:rsidR="00304A85" w:rsidRPr="00304A85" w:rsidRDefault="00304A85" w:rsidP="00304A85">
      <w:pPr>
        <w:ind w:left="-709"/>
        <w:rPr>
          <w:sz w:val="18"/>
          <w:szCs w:val="18"/>
        </w:rPr>
      </w:pPr>
      <w:r w:rsidRPr="00304A85">
        <w:rPr>
          <w:sz w:val="18"/>
          <w:szCs w:val="18"/>
        </w:rPr>
        <w:t>If you have a severe heart condition (second- or third-degree heart block), a condition that can be</w:t>
      </w:r>
      <w:r>
        <w:rPr>
          <w:sz w:val="18"/>
          <w:szCs w:val="18"/>
        </w:rPr>
        <w:t xml:space="preserve"> </w:t>
      </w:r>
      <w:r w:rsidRPr="00304A85">
        <w:rPr>
          <w:sz w:val="18"/>
          <w:szCs w:val="18"/>
        </w:rPr>
        <w:t>treated with a pacemaker</w:t>
      </w:r>
    </w:p>
    <w:p w14:paraId="21465D6C" w14:textId="2A689196" w:rsidR="00304A85" w:rsidRPr="00304A85" w:rsidRDefault="00304A85" w:rsidP="00304A85">
      <w:pPr>
        <w:pStyle w:val="Lijstalinea"/>
        <w:numPr>
          <w:ilvl w:val="0"/>
          <w:numId w:val="16"/>
        </w:numPr>
        <w:rPr>
          <w:sz w:val="18"/>
          <w:szCs w:val="18"/>
        </w:rPr>
      </w:pPr>
      <w:r w:rsidRPr="00304A85">
        <w:rPr>
          <w:sz w:val="18"/>
          <w:szCs w:val="18"/>
        </w:rPr>
        <w:t>If you have heart conduction problems (the electrical signal that makes the heart beat is delayed somewhere in the heart) or heart rhythm problems</w:t>
      </w:r>
    </w:p>
    <w:p w14:paraId="237ACF3A" w14:textId="5C735125" w:rsidR="00304A85" w:rsidRPr="00304A85" w:rsidRDefault="00304A85" w:rsidP="00304A85">
      <w:pPr>
        <w:pStyle w:val="Lijstalinea"/>
        <w:numPr>
          <w:ilvl w:val="0"/>
          <w:numId w:val="16"/>
        </w:numPr>
        <w:rPr>
          <w:sz w:val="18"/>
          <w:szCs w:val="18"/>
        </w:rPr>
      </w:pPr>
      <w:r w:rsidRPr="00304A85">
        <w:rPr>
          <w:sz w:val="18"/>
          <w:szCs w:val="18"/>
        </w:rPr>
        <w:t>If you have a very slow or very irregular heartbeat</w:t>
      </w:r>
    </w:p>
    <w:p w14:paraId="396CB97D" w14:textId="658BCCDC" w:rsidR="00304A85" w:rsidRPr="00304A85" w:rsidRDefault="00304A85" w:rsidP="00304A85">
      <w:pPr>
        <w:pStyle w:val="Lijstalinea"/>
        <w:numPr>
          <w:ilvl w:val="0"/>
          <w:numId w:val="16"/>
        </w:numPr>
        <w:rPr>
          <w:sz w:val="18"/>
          <w:szCs w:val="18"/>
        </w:rPr>
      </w:pPr>
      <w:r w:rsidRPr="00304A85">
        <w:rPr>
          <w:sz w:val="18"/>
          <w:szCs w:val="18"/>
        </w:rPr>
        <w:t>If you have a high blood acidity (metabolic acidosis)</w:t>
      </w:r>
    </w:p>
    <w:p w14:paraId="1B14CCF3" w14:textId="5E17B0D8" w:rsidR="00304A85" w:rsidRPr="00304A85" w:rsidRDefault="00304A85" w:rsidP="00304A85">
      <w:pPr>
        <w:pStyle w:val="Lijstalinea"/>
        <w:numPr>
          <w:ilvl w:val="0"/>
          <w:numId w:val="16"/>
        </w:numPr>
        <w:rPr>
          <w:sz w:val="18"/>
          <w:szCs w:val="18"/>
        </w:rPr>
      </w:pPr>
      <w:r w:rsidRPr="00304A85">
        <w:rPr>
          <w:sz w:val="18"/>
          <w:szCs w:val="18"/>
        </w:rPr>
        <w:t>If you are on a strict fasting diet (not eating or drinking for an extended period)</w:t>
      </w:r>
    </w:p>
    <w:p w14:paraId="08074645" w14:textId="67D4BAD9" w:rsidR="00304A85" w:rsidRPr="00304A85" w:rsidRDefault="00304A85" w:rsidP="00304A85">
      <w:pPr>
        <w:pStyle w:val="Lijstalinea"/>
        <w:numPr>
          <w:ilvl w:val="0"/>
          <w:numId w:val="16"/>
        </w:numPr>
        <w:rPr>
          <w:sz w:val="18"/>
          <w:szCs w:val="18"/>
        </w:rPr>
      </w:pPr>
      <w:r w:rsidRPr="00304A85">
        <w:rPr>
          <w:sz w:val="18"/>
          <w:szCs w:val="18"/>
        </w:rPr>
        <w:t>If you suffer from asthma, wheezing, or other breathing difficulties</w:t>
      </w:r>
    </w:p>
    <w:p w14:paraId="1A1F7D31" w14:textId="5D865C34" w:rsidR="00304A85" w:rsidRPr="00304A85" w:rsidRDefault="00304A85" w:rsidP="00304A85">
      <w:pPr>
        <w:pStyle w:val="Lijstalinea"/>
        <w:numPr>
          <w:ilvl w:val="0"/>
          <w:numId w:val="16"/>
        </w:numPr>
        <w:rPr>
          <w:sz w:val="18"/>
          <w:szCs w:val="18"/>
        </w:rPr>
      </w:pPr>
      <w:r w:rsidRPr="00304A85">
        <w:rPr>
          <w:sz w:val="18"/>
          <w:szCs w:val="18"/>
        </w:rPr>
        <w:t xml:space="preserve">If you have an untreated pheochromocytoma (high blood pressure caused by a </w:t>
      </w:r>
      <w:proofErr w:type="spellStart"/>
      <w:r w:rsidRPr="00304A85">
        <w:rPr>
          <w:sz w:val="18"/>
          <w:szCs w:val="18"/>
        </w:rPr>
        <w:t>tumor</w:t>
      </w:r>
      <w:proofErr w:type="spellEnd"/>
      <w:r w:rsidRPr="00304A85">
        <w:rPr>
          <w:sz w:val="18"/>
          <w:szCs w:val="18"/>
        </w:rPr>
        <w:t xml:space="preserve"> or growth near the kidneys)</w:t>
      </w:r>
    </w:p>
    <w:p w14:paraId="45127626" w14:textId="6EA52EFD" w:rsidR="00304A85" w:rsidRPr="00304A85" w:rsidRDefault="00304A85" w:rsidP="00304A85">
      <w:pPr>
        <w:pStyle w:val="Lijstalinea"/>
        <w:numPr>
          <w:ilvl w:val="0"/>
          <w:numId w:val="16"/>
        </w:numPr>
        <w:rPr>
          <w:sz w:val="18"/>
          <w:szCs w:val="18"/>
        </w:rPr>
      </w:pPr>
      <w:r w:rsidRPr="00304A85">
        <w:rPr>
          <w:sz w:val="18"/>
          <w:szCs w:val="18"/>
        </w:rPr>
        <w:t>If you have severe circulation problems (your fingers and toes may tingle or become pale or blue)</w:t>
      </w:r>
    </w:p>
    <w:p w14:paraId="704B763B" w14:textId="745D480F" w:rsidR="00304A85" w:rsidRPr="00304A85" w:rsidRDefault="00304A85" w:rsidP="00304A85">
      <w:pPr>
        <w:pStyle w:val="Lijstalinea"/>
        <w:numPr>
          <w:ilvl w:val="0"/>
          <w:numId w:val="16"/>
        </w:numPr>
        <w:rPr>
          <w:sz w:val="18"/>
          <w:szCs w:val="18"/>
        </w:rPr>
      </w:pPr>
      <w:r w:rsidRPr="00304A85">
        <w:rPr>
          <w:sz w:val="18"/>
          <w:szCs w:val="18"/>
        </w:rPr>
        <w:t>If you experience tight, painful chest sensations at rest (</w:t>
      </w:r>
      <w:proofErr w:type="spellStart"/>
      <w:r w:rsidRPr="00304A85">
        <w:rPr>
          <w:sz w:val="18"/>
          <w:szCs w:val="18"/>
        </w:rPr>
        <w:t>Prinzmetal's</w:t>
      </w:r>
      <w:proofErr w:type="spellEnd"/>
      <w:r w:rsidRPr="00304A85">
        <w:rPr>
          <w:sz w:val="18"/>
          <w:szCs w:val="18"/>
        </w:rPr>
        <w:t xml:space="preserve"> angina)</w:t>
      </w:r>
    </w:p>
    <w:p w14:paraId="1A039AE4" w14:textId="3F6F292E" w:rsidR="00304A85" w:rsidRPr="00304A85" w:rsidRDefault="00304A85" w:rsidP="00304A85">
      <w:pPr>
        <w:pStyle w:val="Lijstalinea"/>
        <w:numPr>
          <w:ilvl w:val="0"/>
          <w:numId w:val="16"/>
        </w:numPr>
        <w:rPr>
          <w:sz w:val="18"/>
          <w:szCs w:val="18"/>
        </w:rPr>
      </w:pPr>
      <w:r w:rsidRPr="00304A85">
        <w:rPr>
          <w:sz w:val="18"/>
          <w:szCs w:val="18"/>
        </w:rPr>
        <w:t>If you have very low blood pressure</w:t>
      </w:r>
    </w:p>
    <w:p w14:paraId="1759CE35" w14:textId="77777777" w:rsidR="00304A85" w:rsidRPr="00304A85" w:rsidRDefault="00304A85" w:rsidP="00304A85">
      <w:pPr>
        <w:ind w:left="-709"/>
        <w:rPr>
          <w:sz w:val="18"/>
          <w:szCs w:val="18"/>
        </w:rPr>
      </w:pPr>
      <w:r w:rsidRPr="00304A85">
        <w:rPr>
          <w:sz w:val="18"/>
          <w:szCs w:val="18"/>
        </w:rPr>
        <w:t>If any of these apply to you or if you are unsure about anything, talk to your doctor before using this medicine.</w:t>
      </w:r>
    </w:p>
    <w:p w14:paraId="6B4895A0" w14:textId="77777777" w:rsidR="00304A85" w:rsidRPr="00304A85" w:rsidRDefault="00304A85" w:rsidP="00304A85">
      <w:pPr>
        <w:ind w:left="-709"/>
        <w:rPr>
          <w:sz w:val="18"/>
          <w:szCs w:val="18"/>
        </w:rPr>
      </w:pPr>
      <w:r w:rsidRPr="00304A85">
        <w:rPr>
          <w:sz w:val="18"/>
          <w:szCs w:val="18"/>
        </w:rPr>
        <w:t>When should you take extra precautions with this medicine?</w:t>
      </w:r>
    </w:p>
    <w:p w14:paraId="5AA11B2D" w14:textId="77777777" w:rsidR="00304A85" w:rsidRPr="00304A85" w:rsidRDefault="00304A85" w:rsidP="00304A85">
      <w:pPr>
        <w:ind w:left="-709"/>
        <w:rPr>
          <w:b/>
          <w:sz w:val="18"/>
          <w:szCs w:val="18"/>
        </w:rPr>
      </w:pPr>
      <w:r w:rsidRPr="00304A85">
        <w:rPr>
          <w:b/>
          <w:sz w:val="18"/>
          <w:szCs w:val="18"/>
        </w:rPr>
        <w:t>Contact your doctor before using this medicine if you:</w:t>
      </w:r>
    </w:p>
    <w:p w14:paraId="719C7785" w14:textId="14F4DACF" w:rsidR="00304A85" w:rsidRPr="00304A85" w:rsidRDefault="00304A85" w:rsidP="00304A85">
      <w:pPr>
        <w:pStyle w:val="Lijstalinea"/>
        <w:numPr>
          <w:ilvl w:val="0"/>
          <w:numId w:val="16"/>
        </w:numPr>
        <w:rPr>
          <w:sz w:val="18"/>
          <w:szCs w:val="18"/>
        </w:rPr>
      </w:pPr>
      <w:r w:rsidRPr="00304A85">
        <w:rPr>
          <w:sz w:val="18"/>
          <w:szCs w:val="18"/>
        </w:rPr>
        <w:t>Experience allergic reactions to, for example, insect bites</w:t>
      </w:r>
    </w:p>
    <w:p w14:paraId="1AA211EB" w14:textId="39FB4E53" w:rsidR="00304A85" w:rsidRPr="00304A85" w:rsidRDefault="00304A85" w:rsidP="00304A85">
      <w:pPr>
        <w:pStyle w:val="Lijstalinea"/>
        <w:numPr>
          <w:ilvl w:val="0"/>
          <w:numId w:val="16"/>
        </w:numPr>
        <w:rPr>
          <w:sz w:val="18"/>
          <w:szCs w:val="18"/>
        </w:rPr>
      </w:pPr>
      <w:r w:rsidRPr="00304A85">
        <w:rPr>
          <w:sz w:val="18"/>
          <w:szCs w:val="18"/>
        </w:rPr>
        <w:t>Have diabetes, as propranolol can alter your normal response (an increased heart rate) to low blood sugar levels. This medicine can cause low blood sugar levels, even in patients without diabetes</w:t>
      </w:r>
    </w:p>
    <w:p w14:paraId="56962DBA" w14:textId="26595C5B" w:rsidR="00304A85" w:rsidRPr="00304A85" w:rsidRDefault="00304A85" w:rsidP="00304A85">
      <w:pPr>
        <w:pStyle w:val="Lijstalinea"/>
        <w:numPr>
          <w:ilvl w:val="0"/>
          <w:numId w:val="16"/>
        </w:numPr>
        <w:rPr>
          <w:sz w:val="18"/>
          <w:szCs w:val="18"/>
        </w:rPr>
      </w:pPr>
      <w:r w:rsidRPr="00304A85">
        <w:rPr>
          <w:sz w:val="18"/>
          <w:szCs w:val="18"/>
        </w:rPr>
        <w:t>Have thyrotoxicosis (excess thyroid hormones in the blood). This medicine may mask the symptoms of thyrotoxicosis</w:t>
      </w:r>
    </w:p>
    <w:p w14:paraId="5A650BBD" w14:textId="5C24E06B" w:rsidR="00304A85" w:rsidRPr="00304A85" w:rsidRDefault="00304A85" w:rsidP="00304A85">
      <w:pPr>
        <w:pStyle w:val="Lijstalinea"/>
        <w:numPr>
          <w:ilvl w:val="0"/>
          <w:numId w:val="16"/>
        </w:numPr>
        <w:rPr>
          <w:sz w:val="18"/>
          <w:szCs w:val="18"/>
        </w:rPr>
      </w:pPr>
      <w:r w:rsidRPr="00304A85">
        <w:rPr>
          <w:sz w:val="18"/>
          <w:szCs w:val="18"/>
        </w:rPr>
        <w:t>Have kidney or liver problems (including liver cirrhosis). In this case, consult your doctor as you may need certain checks during treatment</w:t>
      </w:r>
    </w:p>
    <w:p w14:paraId="71804353" w14:textId="5A2093D4" w:rsidR="00304A85" w:rsidRPr="00304A85" w:rsidRDefault="00304A85" w:rsidP="00304A85">
      <w:pPr>
        <w:pStyle w:val="Lijstalinea"/>
        <w:numPr>
          <w:ilvl w:val="0"/>
          <w:numId w:val="16"/>
        </w:numPr>
        <w:rPr>
          <w:sz w:val="18"/>
          <w:szCs w:val="18"/>
        </w:rPr>
      </w:pPr>
      <w:r w:rsidRPr="00304A85">
        <w:rPr>
          <w:sz w:val="18"/>
          <w:szCs w:val="18"/>
        </w:rPr>
        <w:t>Have heart problems</w:t>
      </w:r>
    </w:p>
    <w:p w14:paraId="60A3B60B" w14:textId="08EC45D8" w:rsidR="00304A85" w:rsidRPr="00304A85" w:rsidRDefault="00304A85" w:rsidP="00304A85">
      <w:pPr>
        <w:pStyle w:val="Lijstalinea"/>
        <w:numPr>
          <w:ilvl w:val="0"/>
          <w:numId w:val="16"/>
        </w:numPr>
        <w:rPr>
          <w:sz w:val="18"/>
          <w:szCs w:val="18"/>
        </w:rPr>
      </w:pPr>
      <w:r w:rsidRPr="00304A85">
        <w:rPr>
          <w:sz w:val="18"/>
          <w:szCs w:val="18"/>
        </w:rPr>
        <w:t>Have weak muscles (myasthenia gravis)</w:t>
      </w:r>
    </w:p>
    <w:p w14:paraId="038BBD9C" w14:textId="2A85F2EF" w:rsidR="00304A85" w:rsidRPr="00304A85" w:rsidRDefault="00304A85" w:rsidP="00304A85">
      <w:pPr>
        <w:pStyle w:val="Lijstalinea"/>
        <w:numPr>
          <w:ilvl w:val="0"/>
          <w:numId w:val="16"/>
        </w:numPr>
        <w:rPr>
          <w:sz w:val="18"/>
          <w:szCs w:val="18"/>
        </w:rPr>
      </w:pPr>
      <w:r w:rsidRPr="00304A85">
        <w:rPr>
          <w:sz w:val="18"/>
          <w:szCs w:val="18"/>
        </w:rPr>
        <w:t>Have conditions like COPD (chronic obstructive pulmonary disease) and bronchospasm (narrowing of the airway muscles due to spasm). The use of propranolol may exacerbate these conditions</w:t>
      </w:r>
    </w:p>
    <w:p w14:paraId="22F5B595" w14:textId="53A4F46F" w:rsidR="00304A85" w:rsidRPr="00304A85" w:rsidRDefault="00304A85" w:rsidP="00304A85">
      <w:pPr>
        <w:pStyle w:val="Lijstalinea"/>
        <w:numPr>
          <w:ilvl w:val="0"/>
          <w:numId w:val="16"/>
        </w:numPr>
        <w:rPr>
          <w:sz w:val="18"/>
          <w:szCs w:val="18"/>
        </w:rPr>
      </w:pPr>
      <w:r w:rsidRPr="00304A85">
        <w:rPr>
          <w:sz w:val="18"/>
          <w:szCs w:val="18"/>
        </w:rPr>
        <w:t>Use calcium channel blockers that reduce muscle contraction strength (negative inotropic effect), such as verapamil and diltiazem (read the section 'Are you using any other medicines?')</w:t>
      </w:r>
    </w:p>
    <w:p w14:paraId="10FD56C2" w14:textId="7E25C564" w:rsidR="00304A85" w:rsidRPr="00304A85" w:rsidRDefault="00304A85" w:rsidP="00304A85">
      <w:pPr>
        <w:ind w:left="-709"/>
        <w:rPr>
          <w:sz w:val="18"/>
          <w:szCs w:val="18"/>
        </w:rPr>
      </w:pPr>
      <w:r w:rsidRPr="00304A85">
        <w:rPr>
          <w:b/>
          <w:sz w:val="18"/>
          <w:szCs w:val="18"/>
        </w:rPr>
        <w:t>Are you using any other medicines?</w:t>
      </w:r>
      <w:r>
        <w:rPr>
          <w:b/>
          <w:sz w:val="18"/>
          <w:szCs w:val="18"/>
        </w:rPr>
        <w:br/>
      </w:r>
      <w:r w:rsidRPr="00304A85">
        <w:rPr>
          <w:sz w:val="18"/>
          <w:szCs w:val="18"/>
        </w:rPr>
        <w:t>In addition to Propranolol HCl Aurobindo, are you using other medicines, have you used them recently, or are you likely to use other medicines in the near future? Please inform your doctor or pharmacist. Propranolol HCl can affect how some medicines work, and some medicines can affect how well Propranolol HCl works.</w:t>
      </w:r>
    </w:p>
    <w:p w14:paraId="61F5F8DC" w14:textId="0A1296FA" w:rsidR="00304A85" w:rsidRPr="00304A85" w:rsidRDefault="00304A85" w:rsidP="00304A85">
      <w:pPr>
        <w:ind w:left="-709"/>
        <w:rPr>
          <w:sz w:val="18"/>
          <w:szCs w:val="18"/>
        </w:rPr>
      </w:pPr>
      <w:r w:rsidRPr="00304A85">
        <w:rPr>
          <w:sz w:val="18"/>
          <w:szCs w:val="18"/>
        </w:rPr>
        <w:t>Propranolol HCl should not be used together with calcium channel blockers that reduce muscle contraction strength (negative inotropic effect) (for example, verapamil, diltiazem). The muscle contraction strength may become even weaker. This can lead to very low blood pressure and a slow heartbeat.</w:t>
      </w:r>
    </w:p>
    <w:p w14:paraId="34590C74" w14:textId="06369BDD" w:rsidR="00304A85" w:rsidRPr="00304A85" w:rsidRDefault="00304A85" w:rsidP="00304A85">
      <w:pPr>
        <w:ind w:left="-709"/>
        <w:rPr>
          <w:sz w:val="18"/>
          <w:szCs w:val="18"/>
        </w:rPr>
      </w:pPr>
      <w:r w:rsidRPr="00304A85">
        <w:rPr>
          <w:sz w:val="18"/>
          <w:szCs w:val="18"/>
        </w:rPr>
        <w:t>Other medicines that may cause problems if taken together with Propranolol HCl include:</w:t>
      </w:r>
    </w:p>
    <w:p w14:paraId="573F93A2" w14:textId="6B6905E8" w:rsidR="00304A85" w:rsidRPr="00304A85" w:rsidRDefault="00304A85" w:rsidP="00304A85">
      <w:pPr>
        <w:pStyle w:val="Lijstalinea"/>
        <w:numPr>
          <w:ilvl w:val="0"/>
          <w:numId w:val="16"/>
        </w:numPr>
        <w:rPr>
          <w:sz w:val="18"/>
          <w:szCs w:val="18"/>
        </w:rPr>
      </w:pPr>
      <w:r w:rsidRPr="00304A85">
        <w:rPr>
          <w:sz w:val="18"/>
          <w:szCs w:val="18"/>
        </w:rPr>
        <w:t xml:space="preserve">Nifedipine, </w:t>
      </w:r>
      <w:proofErr w:type="spellStart"/>
      <w:r w:rsidRPr="00304A85">
        <w:rPr>
          <w:sz w:val="18"/>
          <w:szCs w:val="18"/>
        </w:rPr>
        <w:t>nisoldipine</w:t>
      </w:r>
      <w:proofErr w:type="spellEnd"/>
      <w:r w:rsidRPr="00304A85">
        <w:rPr>
          <w:sz w:val="18"/>
          <w:szCs w:val="18"/>
        </w:rPr>
        <w:t xml:space="preserve">, nicardipine, </w:t>
      </w:r>
      <w:proofErr w:type="spellStart"/>
      <w:r w:rsidRPr="00304A85">
        <w:rPr>
          <w:sz w:val="18"/>
          <w:szCs w:val="18"/>
        </w:rPr>
        <w:t>isradipine</w:t>
      </w:r>
      <w:proofErr w:type="spellEnd"/>
      <w:r w:rsidRPr="00304A85">
        <w:rPr>
          <w:sz w:val="18"/>
          <w:szCs w:val="18"/>
        </w:rPr>
        <w:t xml:space="preserve">, </w:t>
      </w:r>
      <w:proofErr w:type="spellStart"/>
      <w:r w:rsidRPr="00304A85">
        <w:rPr>
          <w:sz w:val="18"/>
          <w:szCs w:val="18"/>
        </w:rPr>
        <w:t>lacidipine</w:t>
      </w:r>
      <w:proofErr w:type="spellEnd"/>
      <w:r w:rsidRPr="00304A85">
        <w:rPr>
          <w:sz w:val="18"/>
          <w:szCs w:val="18"/>
        </w:rPr>
        <w:t xml:space="preserve"> (used to treat high blood pressure or angina pectoris)</w:t>
      </w:r>
    </w:p>
    <w:p w14:paraId="3D0F915B" w14:textId="22DA6398" w:rsidR="00304A85" w:rsidRPr="00304A85" w:rsidRDefault="00304A85" w:rsidP="00304A85">
      <w:pPr>
        <w:pStyle w:val="Lijstalinea"/>
        <w:numPr>
          <w:ilvl w:val="0"/>
          <w:numId w:val="16"/>
        </w:numPr>
        <w:rPr>
          <w:sz w:val="18"/>
          <w:szCs w:val="18"/>
        </w:rPr>
      </w:pPr>
      <w:r w:rsidRPr="00304A85">
        <w:rPr>
          <w:sz w:val="18"/>
          <w:szCs w:val="18"/>
        </w:rPr>
        <w:lastRenderedPageBreak/>
        <w:t xml:space="preserve">Lidocaine (a local </w:t>
      </w:r>
      <w:proofErr w:type="spellStart"/>
      <w:r w:rsidRPr="00304A85">
        <w:rPr>
          <w:sz w:val="18"/>
          <w:szCs w:val="18"/>
        </w:rPr>
        <w:t>anesthetic</w:t>
      </w:r>
      <w:proofErr w:type="spellEnd"/>
      <w:r w:rsidRPr="00304A85">
        <w:rPr>
          <w:sz w:val="18"/>
          <w:szCs w:val="18"/>
        </w:rPr>
        <w:t>)</w:t>
      </w:r>
    </w:p>
    <w:p w14:paraId="2972E549" w14:textId="541848F0" w:rsidR="00304A85" w:rsidRDefault="00304A85" w:rsidP="00304A85">
      <w:pPr>
        <w:pStyle w:val="Lijstalinea"/>
        <w:numPr>
          <w:ilvl w:val="0"/>
          <w:numId w:val="16"/>
        </w:numPr>
        <w:rPr>
          <w:sz w:val="18"/>
          <w:szCs w:val="18"/>
        </w:rPr>
      </w:pPr>
      <w:r w:rsidRPr="00304A85">
        <w:rPr>
          <w:sz w:val="18"/>
          <w:szCs w:val="18"/>
        </w:rPr>
        <w:t>Disopyramide, quinidine, amiodarone, propafenone, and glycosides (used to treat heart problems)"</w:t>
      </w:r>
    </w:p>
    <w:p w14:paraId="49E46ABE" w14:textId="77777777" w:rsidR="00304A85" w:rsidRPr="00304A85" w:rsidRDefault="00304A85" w:rsidP="00304A85">
      <w:pPr>
        <w:ind w:left="-709"/>
        <w:rPr>
          <w:sz w:val="18"/>
          <w:szCs w:val="18"/>
        </w:rPr>
      </w:pPr>
      <w:r w:rsidRPr="00304A85">
        <w:rPr>
          <w:sz w:val="18"/>
          <w:szCs w:val="18"/>
        </w:rPr>
        <w:t>Adrenaline (a medicine that stimulates the heart)</w:t>
      </w:r>
    </w:p>
    <w:p w14:paraId="5ADFC80C" w14:textId="65900126" w:rsidR="00304A85" w:rsidRPr="00304A85" w:rsidRDefault="00304A85" w:rsidP="00304A85">
      <w:pPr>
        <w:pStyle w:val="Lijstalinea"/>
        <w:numPr>
          <w:ilvl w:val="0"/>
          <w:numId w:val="16"/>
        </w:numPr>
        <w:rPr>
          <w:sz w:val="18"/>
          <w:szCs w:val="18"/>
        </w:rPr>
      </w:pPr>
      <w:r w:rsidRPr="00304A85">
        <w:rPr>
          <w:sz w:val="18"/>
          <w:szCs w:val="18"/>
        </w:rPr>
        <w:t xml:space="preserve">Ibuprofen and </w:t>
      </w:r>
      <w:proofErr w:type="spellStart"/>
      <w:r w:rsidRPr="00304A85">
        <w:rPr>
          <w:sz w:val="18"/>
          <w:szCs w:val="18"/>
        </w:rPr>
        <w:t>indometacin</w:t>
      </w:r>
      <w:proofErr w:type="spellEnd"/>
      <w:r w:rsidRPr="00304A85">
        <w:rPr>
          <w:sz w:val="18"/>
          <w:szCs w:val="18"/>
        </w:rPr>
        <w:t xml:space="preserve"> (for the treatment of pain and inflammation)</w:t>
      </w:r>
    </w:p>
    <w:p w14:paraId="560A6A12" w14:textId="348AC638" w:rsidR="00304A85" w:rsidRPr="00304A85" w:rsidRDefault="00304A85" w:rsidP="00304A85">
      <w:pPr>
        <w:pStyle w:val="Lijstalinea"/>
        <w:numPr>
          <w:ilvl w:val="0"/>
          <w:numId w:val="16"/>
        </w:numPr>
        <w:rPr>
          <w:sz w:val="18"/>
          <w:szCs w:val="18"/>
        </w:rPr>
      </w:pPr>
      <w:r w:rsidRPr="00304A85">
        <w:rPr>
          <w:sz w:val="18"/>
          <w:szCs w:val="18"/>
        </w:rPr>
        <w:t>Ergotamine, dihydroergotamine, or rizatriptan (for migraine)</w:t>
      </w:r>
    </w:p>
    <w:p w14:paraId="68941C16" w14:textId="311A1524" w:rsidR="00304A85" w:rsidRPr="00304A85" w:rsidRDefault="00304A85" w:rsidP="00304A85">
      <w:pPr>
        <w:pStyle w:val="Lijstalinea"/>
        <w:numPr>
          <w:ilvl w:val="0"/>
          <w:numId w:val="16"/>
        </w:numPr>
        <w:rPr>
          <w:sz w:val="18"/>
          <w:szCs w:val="18"/>
        </w:rPr>
      </w:pPr>
      <w:r w:rsidRPr="00304A85">
        <w:rPr>
          <w:sz w:val="18"/>
          <w:szCs w:val="18"/>
        </w:rPr>
        <w:t>Chlorpromazine and thioridazine (for certain mental conditions)</w:t>
      </w:r>
    </w:p>
    <w:p w14:paraId="1506793F" w14:textId="0501C718" w:rsidR="00304A85" w:rsidRPr="00304A85" w:rsidRDefault="00304A85" w:rsidP="00304A85">
      <w:pPr>
        <w:pStyle w:val="Lijstalinea"/>
        <w:numPr>
          <w:ilvl w:val="0"/>
          <w:numId w:val="16"/>
        </w:numPr>
        <w:rPr>
          <w:sz w:val="18"/>
          <w:szCs w:val="18"/>
        </w:rPr>
      </w:pPr>
      <w:r w:rsidRPr="00304A85">
        <w:rPr>
          <w:sz w:val="18"/>
          <w:szCs w:val="18"/>
        </w:rPr>
        <w:t>Cimetidine (for stomach problems)</w:t>
      </w:r>
    </w:p>
    <w:p w14:paraId="34662607" w14:textId="2DAF9DC0" w:rsidR="00304A85" w:rsidRPr="00304A85" w:rsidRDefault="00304A85" w:rsidP="00304A85">
      <w:pPr>
        <w:pStyle w:val="Lijstalinea"/>
        <w:numPr>
          <w:ilvl w:val="0"/>
          <w:numId w:val="16"/>
        </w:numPr>
        <w:rPr>
          <w:sz w:val="18"/>
          <w:szCs w:val="18"/>
        </w:rPr>
      </w:pPr>
      <w:r w:rsidRPr="00304A85">
        <w:rPr>
          <w:sz w:val="18"/>
          <w:szCs w:val="18"/>
        </w:rPr>
        <w:t>Rifampicin (for tuberculosis treatment)</w:t>
      </w:r>
    </w:p>
    <w:p w14:paraId="4DCDA09A" w14:textId="04E35B99" w:rsidR="00304A85" w:rsidRPr="00304A85" w:rsidRDefault="00304A85" w:rsidP="00304A85">
      <w:pPr>
        <w:pStyle w:val="Lijstalinea"/>
        <w:numPr>
          <w:ilvl w:val="0"/>
          <w:numId w:val="16"/>
        </w:numPr>
        <w:rPr>
          <w:sz w:val="18"/>
          <w:szCs w:val="18"/>
        </w:rPr>
      </w:pPr>
      <w:r w:rsidRPr="00304A85">
        <w:rPr>
          <w:sz w:val="18"/>
          <w:szCs w:val="18"/>
        </w:rPr>
        <w:t>Theophylline (for asthma treatment)</w:t>
      </w:r>
    </w:p>
    <w:p w14:paraId="6497076A" w14:textId="16DE9A5B" w:rsidR="00304A85" w:rsidRPr="00304A85" w:rsidRDefault="00304A85" w:rsidP="00304A85">
      <w:pPr>
        <w:pStyle w:val="Lijstalinea"/>
        <w:numPr>
          <w:ilvl w:val="0"/>
          <w:numId w:val="16"/>
        </w:numPr>
        <w:rPr>
          <w:sz w:val="18"/>
          <w:szCs w:val="18"/>
        </w:rPr>
      </w:pPr>
      <w:r w:rsidRPr="00304A85">
        <w:rPr>
          <w:sz w:val="18"/>
          <w:szCs w:val="18"/>
        </w:rPr>
        <w:t>Warfarin (to thin the blood) and hydralazine (for high blood pressure treatment)</w:t>
      </w:r>
    </w:p>
    <w:p w14:paraId="110454B0" w14:textId="76DD6086" w:rsidR="00304A85" w:rsidRPr="00304A85" w:rsidRDefault="00304A85" w:rsidP="00304A85">
      <w:pPr>
        <w:pStyle w:val="Lijstalinea"/>
        <w:numPr>
          <w:ilvl w:val="0"/>
          <w:numId w:val="16"/>
        </w:numPr>
        <w:rPr>
          <w:sz w:val="18"/>
          <w:szCs w:val="18"/>
        </w:rPr>
      </w:pPr>
      <w:r w:rsidRPr="00304A85">
        <w:rPr>
          <w:sz w:val="18"/>
          <w:szCs w:val="18"/>
        </w:rPr>
        <w:t>Fingolimod (for multiple sclerosis treatment)</w:t>
      </w:r>
    </w:p>
    <w:p w14:paraId="6E319BFB" w14:textId="7F03B3F5" w:rsidR="00304A85" w:rsidRPr="00304A85" w:rsidRDefault="00304A85" w:rsidP="00304A85">
      <w:pPr>
        <w:pStyle w:val="Lijstalinea"/>
        <w:numPr>
          <w:ilvl w:val="0"/>
          <w:numId w:val="16"/>
        </w:numPr>
        <w:rPr>
          <w:sz w:val="18"/>
          <w:szCs w:val="18"/>
        </w:rPr>
      </w:pPr>
      <w:r w:rsidRPr="00304A85">
        <w:rPr>
          <w:sz w:val="18"/>
          <w:szCs w:val="18"/>
        </w:rPr>
        <w:t>Fluvoxamine and barbiturates (for anxiety and insomnia treatment)</w:t>
      </w:r>
    </w:p>
    <w:p w14:paraId="0039E74C" w14:textId="797CB7B8" w:rsidR="00304A85" w:rsidRPr="00304A85" w:rsidRDefault="00304A85" w:rsidP="00304A85">
      <w:pPr>
        <w:pStyle w:val="Lijstalinea"/>
        <w:numPr>
          <w:ilvl w:val="0"/>
          <w:numId w:val="16"/>
        </w:numPr>
        <w:rPr>
          <w:sz w:val="18"/>
          <w:szCs w:val="18"/>
        </w:rPr>
      </w:pPr>
      <w:r w:rsidRPr="00304A85">
        <w:rPr>
          <w:sz w:val="18"/>
          <w:szCs w:val="18"/>
        </w:rPr>
        <w:t>MAO inhibitors (for depression treatment)</w:t>
      </w:r>
    </w:p>
    <w:p w14:paraId="486AEC81" w14:textId="77777777" w:rsidR="00304A85" w:rsidRPr="00304A85" w:rsidRDefault="00304A85" w:rsidP="00304A85">
      <w:pPr>
        <w:ind w:left="-709"/>
        <w:rPr>
          <w:sz w:val="18"/>
          <w:szCs w:val="18"/>
        </w:rPr>
      </w:pPr>
      <w:r w:rsidRPr="00304A85">
        <w:rPr>
          <w:sz w:val="18"/>
          <w:szCs w:val="18"/>
        </w:rPr>
        <w:t>If you are taking clonidine (for high blood pressure or migraine treatment) along with Propranolol HCl Aurobindo, do not stop using clonidine unless your doctor tells you to. If it is necessary to stop using clonidine, your doctor will provide you with precise instructions on how to do so.</w:t>
      </w:r>
    </w:p>
    <w:p w14:paraId="1F965C06" w14:textId="26EE1B9B" w:rsidR="00304A85" w:rsidRPr="00304A85" w:rsidRDefault="00304A85" w:rsidP="00304A85">
      <w:pPr>
        <w:ind w:left="-709"/>
        <w:rPr>
          <w:sz w:val="18"/>
          <w:szCs w:val="18"/>
        </w:rPr>
      </w:pPr>
      <w:r w:rsidRPr="00304A85">
        <w:rPr>
          <w:b/>
          <w:sz w:val="18"/>
          <w:szCs w:val="18"/>
        </w:rPr>
        <w:t>What to be aware of with alcohol?</w:t>
      </w:r>
      <w:r>
        <w:rPr>
          <w:b/>
          <w:sz w:val="18"/>
          <w:szCs w:val="18"/>
        </w:rPr>
        <w:br/>
      </w:r>
      <w:r w:rsidRPr="00304A85">
        <w:rPr>
          <w:sz w:val="18"/>
          <w:szCs w:val="18"/>
        </w:rPr>
        <w:t>Avoid alcohol while using this medicine.</w:t>
      </w:r>
    </w:p>
    <w:p w14:paraId="6B24FD65" w14:textId="588339FF" w:rsidR="00304A85" w:rsidRPr="00304A85" w:rsidRDefault="00304A85" w:rsidP="00304A85">
      <w:pPr>
        <w:ind w:left="-709"/>
        <w:rPr>
          <w:sz w:val="18"/>
          <w:szCs w:val="18"/>
        </w:rPr>
      </w:pPr>
      <w:r w:rsidRPr="00304A85">
        <w:rPr>
          <w:b/>
          <w:sz w:val="18"/>
          <w:szCs w:val="18"/>
        </w:rPr>
        <w:t>Surgeries</w:t>
      </w:r>
      <w:r>
        <w:rPr>
          <w:b/>
          <w:sz w:val="18"/>
          <w:szCs w:val="18"/>
        </w:rPr>
        <w:t xml:space="preserve">: </w:t>
      </w:r>
      <w:r w:rsidRPr="00304A85">
        <w:rPr>
          <w:sz w:val="18"/>
          <w:szCs w:val="18"/>
        </w:rPr>
        <w:t xml:space="preserve">If you are going to the hospital for surgery, inform the </w:t>
      </w:r>
      <w:proofErr w:type="spellStart"/>
      <w:r w:rsidRPr="00304A85">
        <w:rPr>
          <w:sz w:val="18"/>
          <w:szCs w:val="18"/>
        </w:rPr>
        <w:t>anesthesiologist</w:t>
      </w:r>
      <w:proofErr w:type="spellEnd"/>
      <w:r w:rsidRPr="00304A85">
        <w:rPr>
          <w:sz w:val="18"/>
          <w:szCs w:val="18"/>
        </w:rPr>
        <w:t xml:space="preserve"> or medical personnel giving the </w:t>
      </w:r>
      <w:proofErr w:type="spellStart"/>
      <w:r w:rsidRPr="00304A85">
        <w:rPr>
          <w:sz w:val="18"/>
          <w:szCs w:val="18"/>
        </w:rPr>
        <w:t>anesthesia</w:t>
      </w:r>
      <w:proofErr w:type="spellEnd"/>
      <w:r w:rsidRPr="00304A85">
        <w:rPr>
          <w:sz w:val="18"/>
          <w:szCs w:val="18"/>
        </w:rPr>
        <w:t xml:space="preserve"> that you are using this medicine.</w:t>
      </w:r>
    </w:p>
    <w:p w14:paraId="4EAF76E8" w14:textId="4560417C" w:rsidR="00304A85" w:rsidRPr="00304A85" w:rsidRDefault="00304A85" w:rsidP="00304A85">
      <w:pPr>
        <w:ind w:left="-709"/>
        <w:rPr>
          <w:sz w:val="18"/>
          <w:szCs w:val="18"/>
        </w:rPr>
      </w:pPr>
      <w:r w:rsidRPr="00304A85">
        <w:rPr>
          <w:b/>
          <w:sz w:val="18"/>
          <w:szCs w:val="18"/>
        </w:rPr>
        <w:t>Pregnancy and breastfeeding</w:t>
      </w:r>
      <w:r>
        <w:rPr>
          <w:b/>
          <w:sz w:val="18"/>
          <w:szCs w:val="18"/>
        </w:rPr>
        <w:br/>
      </w:r>
      <w:r w:rsidRPr="00304A85">
        <w:rPr>
          <w:sz w:val="18"/>
          <w:szCs w:val="18"/>
        </w:rPr>
        <w:t>Are you pregnant, think you might be pregnant, planning to become pregnant, or breastfeeding? Contact your doctor or pharmacist before using this medicine.</w:t>
      </w:r>
    </w:p>
    <w:p w14:paraId="6A5A0FEC" w14:textId="4E5924E5" w:rsidR="00304A85" w:rsidRPr="00304A85" w:rsidRDefault="00304A85" w:rsidP="00304A85">
      <w:pPr>
        <w:ind w:left="-709"/>
        <w:rPr>
          <w:sz w:val="18"/>
          <w:szCs w:val="18"/>
        </w:rPr>
      </w:pPr>
      <w:r w:rsidRPr="00304A85">
        <w:rPr>
          <w:b/>
          <w:sz w:val="18"/>
          <w:szCs w:val="18"/>
        </w:rPr>
        <w:t>Pregnancy:</w:t>
      </w:r>
      <w:r>
        <w:rPr>
          <w:b/>
          <w:sz w:val="18"/>
          <w:szCs w:val="18"/>
        </w:rPr>
        <w:t xml:space="preserve"> </w:t>
      </w:r>
      <w:r w:rsidRPr="00304A85">
        <w:rPr>
          <w:sz w:val="18"/>
          <w:szCs w:val="18"/>
        </w:rPr>
        <w:t>The use of this medicine during pregnancy is not recommended unless your doctor considers it essential.</w:t>
      </w:r>
    </w:p>
    <w:p w14:paraId="53BBEE03" w14:textId="2C6B98D6" w:rsidR="00304A85" w:rsidRPr="00304A85" w:rsidRDefault="00304A85" w:rsidP="00304A85">
      <w:pPr>
        <w:ind w:left="-709"/>
        <w:rPr>
          <w:sz w:val="18"/>
          <w:szCs w:val="18"/>
        </w:rPr>
      </w:pPr>
      <w:r w:rsidRPr="00304A85">
        <w:rPr>
          <w:b/>
          <w:sz w:val="18"/>
          <w:szCs w:val="18"/>
        </w:rPr>
        <w:t>Breastfeeding:</w:t>
      </w:r>
      <w:r>
        <w:rPr>
          <w:b/>
          <w:sz w:val="18"/>
          <w:szCs w:val="18"/>
        </w:rPr>
        <w:t xml:space="preserve"> </w:t>
      </w:r>
      <w:r w:rsidRPr="00304A85">
        <w:rPr>
          <w:sz w:val="18"/>
          <w:szCs w:val="18"/>
        </w:rPr>
        <w:t>Breastfeeding is not recommended while using this medicine.</w:t>
      </w:r>
    </w:p>
    <w:p w14:paraId="785D0CF3" w14:textId="5B8D6DDF" w:rsidR="00304A85" w:rsidRPr="00304A85" w:rsidRDefault="00304A85" w:rsidP="00304A85">
      <w:pPr>
        <w:ind w:left="-709"/>
        <w:rPr>
          <w:sz w:val="18"/>
          <w:szCs w:val="18"/>
        </w:rPr>
      </w:pPr>
      <w:r w:rsidRPr="00304A85">
        <w:rPr>
          <w:b/>
          <w:sz w:val="18"/>
          <w:szCs w:val="18"/>
        </w:rPr>
        <w:t>Driving and using machines</w:t>
      </w:r>
      <w:r>
        <w:rPr>
          <w:b/>
          <w:sz w:val="18"/>
          <w:szCs w:val="18"/>
        </w:rPr>
        <w:br/>
      </w:r>
      <w:r w:rsidRPr="00304A85">
        <w:rPr>
          <w:sz w:val="18"/>
          <w:szCs w:val="18"/>
        </w:rPr>
        <w:t>It is unlikely that this medicine will affect your ability to drive or operate machinery. However, some people may occasionally feel dizzy or tired when using this medicine. If that is the case for you, consult your doctor for advice.</w:t>
      </w:r>
    </w:p>
    <w:p w14:paraId="5E71692C" w14:textId="37B634BE" w:rsidR="00304A85" w:rsidRDefault="00304A85" w:rsidP="00304A85">
      <w:pPr>
        <w:ind w:left="-709"/>
        <w:rPr>
          <w:sz w:val="18"/>
          <w:szCs w:val="18"/>
        </w:rPr>
      </w:pPr>
      <w:r w:rsidRPr="00304A85">
        <w:rPr>
          <w:b/>
          <w:sz w:val="18"/>
          <w:szCs w:val="18"/>
        </w:rPr>
        <w:t>How To Use This Medicine</w:t>
      </w:r>
      <w:r>
        <w:rPr>
          <w:b/>
          <w:sz w:val="18"/>
          <w:szCs w:val="18"/>
        </w:rPr>
        <w:br/>
      </w:r>
      <w:r w:rsidRPr="00304A85">
        <w:rPr>
          <w:sz w:val="18"/>
          <w:szCs w:val="18"/>
        </w:rPr>
        <w:t>Always use this medicine exactly as your doctor or pharmacist has instructed. If you are unsure about the correct usage, consult your doctor or pharmacist.</w:t>
      </w:r>
      <w:r>
        <w:rPr>
          <w:sz w:val="18"/>
          <w:szCs w:val="18"/>
        </w:rPr>
        <w:t xml:space="preserve"> </w:t>
      </w:r>
      <w:r w:rsidRPr="00304A85">
        <w:rPr>
          <w:sz w:val="18"/>
          <w:szCs w:val="18"/>
        </w:rPr>
        <w:t>Swallow this medicine with water before eating. Swallow the tablet whole. Do not chew the tablet.</w:t>
      </w:r>
    </w:p>
    <w:p w14:paraId="293137C5" w14:textId="49C6FECE" w:rsidR="00304A85" w:rsidRPr="00304A85" w:rsidRDefault="00304A85" w:rsidP="00304A85">
      <w:pPr>
        <w:ind w:left="-709"/>
        <w:rPr>
          <w:sz w:val="18"/>
          <w:szCs w:val="18"/>
        </w:rPr>
      </w:pPr>
      <w:r w:rsidRPr="00304A85">
        <w:rPr>
          <w:sz w:val="18"/>
          <w:szCs w:val="18"/>
        </w:rPr>
        <w:t>Do not stop using this medication unless your doctor tells you to.</w:t>
      </w:r>
    </w:p>
    <w:p w14:paraId="603540EE" w14:textId="77777777" w:rsidR="00304A85" w:rsidRPr="00304A85" w:rsidRDefault="00304A85" w:rsidP="00304A85">
      <w:pPr>
        <w:ind w:left="-709"/>
        <w:rPr>
          <w:b/>
          <w:sz w:val="18"/>
          <w:szCs w:val="18"/>
        </w:rPr>
      </w:pPr>
      <w:r w:rsidRPr="00304A85">
        <w:rPr>
          <w:b/>
          <w:sz w:val="18"/>
          <w:szCs w:val="18"/>
        </w:rPr>
        <w:t>Adults</w:t>
      </w:r>
    </w:p>
    <w:p w14:paraId="7608C56C" w14:textId="77777777" w:rsidR="00304A85" w:rsidRPr="00304A85" w:rsidRDefault="00304A85" w:rsidP="00304A85">
      <w:pPr>
        <w:ind w:left="-709"/>
        <w:rPr>
          <w:b/>
          <w:sz w:val="18"/>
          <w:szCs w:val="18"/>
        </w:rPr>
      </w:pPr>
      <w:r w:rsidRPr="00304A85">
        <w:rPr>
          <w:b/>
          <w:sz w:val="18"/>
          <w:szCs w:val="18"/>
        </w:rPr>
        <w:t>The recommended dosages for adults are provided in the following table:</w:t>
      </w:r>
    </w:p>
    <w:p w14:paraId="670D6F79" w14:textId="26892632" w:rsidR="00304A85" w:rsidRPr="00304A85" w:rsidRDefault="00304A85" w:rsidP="00304A85">
      <w:pPr>
        <w:ind w:left="-709"/>
        <w:rPr>
          <w:sz w:val="18"/>
          <w:szCs w:val="18"/>
        </w:rPr>
      </w:pPr>
      <w:r w:rsidRPr="00304A85">
        <w:rPr>
          <w:b/>
          <w:sz w:val="18"/>
          <w:szCs w:val="18"/>
        </w:rPr>
        <w:t>Hypertension (high blood pressure)</w:t>
      </w:r>
      <w:r>
        <w:rPr>
          <w:sz w:val="18"/>
          <w:szCs w:val="18"/>
        </w:rPr>
        <w:t>:</w:t>
      </w:r>
      <w:r w:rsidRPr="00304A85">
        <w:rPr>
          <w:sz w:val="18"/>
          <w:szCs w:val="18"/>
        </w:rPr>
        <w:t xml:space="preserve"> Start with 40 mg 2 or 3 times</w:t>
      </w:r>
      <w:r>
        <w:rPr>
          <w:sz w:val="18"/>
          <w:szCs w:val="18"/>
        </w:rPr>
        <w:t xml:space="preserve"> </w:t>
      </w:r>
      <w:r w:rsidRPr="00304A85">
        <w:rPr>
          <w:sz w:val="18"/>
          <w:szCs w:val="18"/>
        </w:rPr>
        <w:t xml:space="preserve">a day. The dosage may </w:t>
      </w:r>
      <w:proofErr w:type="spellStart"/>
      <w:r w:rsidRPr="00304A85">
        <w:rPr>
          <w:sz w:val="18"/>
          <w:szCs w:val="18"/>
        </w:rPr>
        <w:t>bencreased</w:t>
      </w:r>
      <w:proofErr w:type="spellEnd"/>
      <w:r w:rsidRPr="00304A85">
        <w:rPr>
          <w:sz w:val="18"/>
          <w:szCs w:val="18"/>
        </w:rPr>
        <w:t xml:space="preserve"> weekly by</w:t>
      </w:r>
      <w:r>
        <w:rPr>
          <w:sz w:val="18"/>
          <w:szCs w:val="18"/>
        </w:rPr>
        <w:t xml:space="preserve"> </w:t>
      </w:r>
      <w:r w:rsidRPr="00304A85">
        <w:rPr>
          <w:sz w:val="18"/>
          <w:szCs w:val="18"/>
        </w:rPr>
        <w:t>80 mg per day.</w:t>
      </w:r>
      <w:r>
        <w:rPr>
          <w:sz w:val="18"/>
          <w:szCs w:val="18"/>
        </w:rPr>
        <w:br/>
      </w:r>
      <w:r w:rsidRPr="00304A85">
        <w:rPr>
          <w:b/>
          <w:sz w:val="18"/>
          <w:szCs w:val="18"/>
        </w:rPr>
        <w:t xml:space="preserve">Maximum per day: </w:t>
      </w:r>
      <w:r w:rsidRPr="00304A85">
        <w:rPr>
          <w:sz w:val="18"/>
          <w:szCs w:val="18"/>
        </w:rPr>
        <w:t>160 mg to 320 mg</w:t>
      </w:r>
    </w:p>
    <w:p w14:paraId="5654886D" w14:textId="13D17C38" w:rsidR="00304A85" w:rsidRPr="00304A85" w:rsidRDefault="00304A85" w:rsidP="00304A85">
      <w:pPr>
        <w:ind w:left="-709"/>
        <w:rPr>
          <w:sz w:val="18"/>
          <w:szCs w:val="18"/>
        </w:rPr>
      </w:pPr>
      <w:r w:rsidRPr="00304A85">
        <w:rPr>
          <w:b/>
          <w:sz w:val="18"/>
          <w:szCs w:val="18"/>
        </w:rPr>
        <w:t>Angina pectoris (chest pain) and involuntary tremors</w:t>
      </w:r>
      <w:r>
        <w:rPr>
          <w:b/>
          <w:sz w:val="18"/>
          <w:szCs w:val="18"/>
        </w:rPr>
        <w:t>:</w:t>
      </w:r>
      <w:r w:rsidRPr="00304A85">
        <w:rPr>
          <w:sz w:val="18"/>
          <w:szCs w:val="18"/>
        </w:rPr>
        <w:t xml:space="preserve"> Start with 40 mg 2 or 3 times</w:t>
      </w:r>
      <w:r>
        <w:rPr>
          <w:sz w:val="18"/>
          <w:szCs w:val="18"/>
        </w:rPr>
        <w:t xml:space="preserve"> </w:t>
      </w:r>
      <w:r w:rsidRPr="00304A85">
        <w:rPr>
          <w:sz w:val="18"/>
          <w:szCs w:val="18"/>
        </w:rPr>
        <w:t>a day. The dosage may be</w:t>
      </w:r>
      <w:r>
        <w:rPr>
          <w:sz w:val="18"/>
          <w:szCs w:val="18"/>
        </w:rPr>
        <w:t xml:space="preserve"> </w:t>
      </w:r>
      <w:r w:rsidRPr="00304A85">
        <w:rPr>
          <w:sz w:val="18"/>
          <w:szCs w:val="18"/>
        </w:rPr>
        <w:t>increased weekly by</w:t>
      </w:r>
      <w:r>
        <w:rPr>
          <w:sz w:val="18"/>
          <w:szCs w:val="18"/>
        </w:rPr>
        <w:t xml:space="preserve"> 40 mg per day.</w:t>
      </w:r>
      <w:r>
        <w:rPr>
          <w:sz w:val="18"/>
          <w:szCs w:val="18"/>
        </w:rPr>
        <w:br/>
      </w:r>
      <w:r w:rsidRPr="00304A85">
        <w:rPr>
          <w:b/>
          <w:sz w:val="18"/>
          <w:szCs w:val="18"/>
        </w:rPr>
        <w:t xml:space="preserve">Maximum per day: </w:t>
      </w:r>
      <w:r w:rsidRPr="00304A85">
        <w:rPr>
          <w:sz w:val="18"/>
          <w:szCs w:val="18"/>
        </w:rPr>
        <w:t>120 mg to 240 mg</w:t>
      </w:r>
    </w:p>
    <w:p w14:paraId="6920F271" w14:textId="2D9A29CA" w:rsidR="00304A85" w:rsidRPr="00304A85" w:rsidRDefault="00304A85" w:rsidP="00304A85">
      <w:pPr>
        <w:ind w:left="-709"/>
        <w:rPr>
          <w:sz w:val="18"/>
          <w:szCs w:val="18"/>
        </w:rPr>
      </w:pPr>
      <w:r w:rsidRPr="00304A85">
        <w:rPr>
          <w:b/>
          <w:sz w:val="18"/>
          <w:szCs w:val="18"/>
        </w:rPr>
        <w:t>Post-heart attack protection:</w:t>
      </w:r>
      <w:r w:rsidRPr="00304A85">
        <w:rPr>
          <w:sz w:val="18"/>
          <w:szCs w:val="18"/>
        </w:rPr>
        <w:t xml:space="preserve"> Start with 40 mg 4 times</w:t>
      </w:r>
      <w:r>
        <w:rPr>
          <w:sz w:val="18"/>
          <w:szCs w:val="18"/>
        </w:rPr>
        <w:t xml:space="preserve"> </w:t>
      </w:r>
      <w:r w:rsidRPr="00304A85">
        <w:rPr>
          <w:sz w:val="18"/>
          <w:szCs w:val="18"/>
        </w:rPr>
        <w:t>a day. After a few days,</w:t>
      </w:r>
      <w:r>
        <w:rPr>
          <w:sz w:val="18"/>
          <w:szCs w:val="18"/>
        </w:rPr>
        <w:t xml:space="preserve"> </w:t>
      </w:r>
      <w:r w:rsidRPr="00304A85">
        <w:rPr>
          <w:sz w:val="18"/>
          <w:szCs w:val="18"/>
        </w:rPr>
        <w:t>switch to 80 mg 2 times</w:t>
      </w:r>
      <w:r>
        <w:rPr>
          <w:sz w:val="18"/>
          <w:szCs w:val="18"/>
        </w:rPr>
        <w:t xml:space="preserve"> </w:t>
      </w:r>
      <w:r w:rsidRPr="00304A85">
        <w:rPr>
          <w:sz w:val="18"/>
          <w:szCs w:val="18"/>
        </w:rPr>
        <w:t>a day.</w:t>
      </w:r>
      <w:r>
        <w:rPr>
          <w:sz w:val="18"/>
          <w:szCs w:val="18"/>
        </w:rPr>
        <w:br/>
      </w:r>
      <w:r w:rsidRPr="00304A85">
        <w:rPr>
          <w:b/>
          <w:sz w:val="18"/>
          <w:szCs w:val="18"/>
        </w:rPr>
        <w:t xml:space="preserve">Maximum per day: </w:t>
      </w:r>
      <w:r w:rsidRPr="00304A85">
        <w:rPr>
          <w:sz w:val="18"/>
          <w:szCs w:val="18"/>
        </w:rPr>
        <w:t>160 mg</w:t>
      </w:r>
    </w:p>
    <w:p w14:paraId="7B7CBE17" w14:textId="56525104" w:rsidR="00304A85" w:rsidRPr="00304A85" w:rsidRDefault="00304A85" w:rsidP="00304A85">
      <w:pPr>
        <w:ind w:left="-709"/>
        <w:rPr>
          <w:sz w:val="18"/>
          <w:szCs w:val="18"/>
        </w:rPr>
      </w:pPr>
      <w:r w:rsidRPr="00304A85">
        <w:rPr>
          <w:b/>
          <w:sz w:val="18"/>
          <w:szCs w:val="18"/>
        </w:rPr>
        <w:t>Migraine</w:t>
      </w:r>
      <w:r>
        <w:rPr>
          <w:sz w:val="18"/>
          <w:szCs w:val="18"/>
        </w:rPr>
        <w:t>:</w:t>
      </w:r>
      <w:r w:rsidRPr="00304A85">
        <w:rPr>
          <w:sz w:val="18"/>
          <w:szCs w:val="18"/>
        </w:rPr>
        <w:t xml:space="preserve"> Start with 40 mg 2 or 3 times</w:t>
      </w:r>
      <w:r>
        <w:rPr>
          <w:sz w:val="18"/>
          <w:szCs w:val="18"/>
        </w:rPr>
        <w:t xml:space="preserve"> </w:t>
      </w:r>
      <w:r w:rsidRPr="00304A85">
        <w:rPr>
          <w:sz w:val="18"/>
          <w:szCs w:val="18"/>
        </w:rPr>
        <w:t>a day. The dosage may be</w:t>
      </w:r>
      <w:r>
        <w:rPr>
          <w:sz w:val="18"/>
          <w:szCs w:val="18"/>
        </w:rPr>
        <w:t xml:space="preserve"> increased weekly by </w:t>
      </w:r>
      <w:r w:rsidRPr="00304A85">
        <w:rPr>
          <w:sz w:val="18"/>
          <w:szCs w:val="18"/>
        </w:rPr>
        <w:t>40 mg per day.</w:t>
      </w:r>
      <w:r>
        <w:rPr>
          <w:sz w:val="18"/>
          <w:szCs w:val="18"/>
        </w:rPr>
        <w:br/>
      </w:r>
      <w:r w:rsidRPr="00304A85">
        <w:rPr>
          <w:b/>
          <w:sz w:val="18"/>
          <w:szCs w:val="18"/>
        </w:rPr>
        <w:t>Maximum per day</w:t>
      </w:r>
      <w:r>
        <w:rPr>
          <w:b/>
          <w:sz w:val="18"/>
          <w:szCs w:val="18"/>
        </w:rPr>
        <w:t>:</w:t>
      </w:r>
      <w:r w:rsidRPr="00304A85">
        <w:rPr>
          <w:sz w:val="18"/>
          <w:szCs w:val="18"/>
        </w:rPr>
        <w:t xml:space="preserve"> 80 mg to 160 mg</w:t>
      </w:r>
    </w:p>
    <w:p w14:paraId="4C21DD51" w14:textId="332171A6" w:rsidR="00304A85" w:rsidRPr="00304A85" w:rsidRDefault="00304A85" w:rsidP="00304A85">
      <w:pPr>
        <w:ind w:left="-709"/>
        <w:rPr>
          <w:sz w:val="18"/>
          <w:szCs w:val="18"/>
        </w:rPr>
      </w:pPr>
      <w:r w:rsidRPr="00304A85">
        <w:rPr>
          <w:b/>
          <w:sz w:val="18"/>
          <w:szCs w:val="18"/>
        </w:rPr>
        <w:t xml:space="preserve">Arrhythmias (heart </w:t>
      </w:r>
      <w:proofErr w:type="spellStart"/>
      <w:r w:rsidRPr="00304A85">
        <w:rPr>
          <w:b/>
          <w:sz w:val="18"/>
          <w:szCs w:val="18"/>
        </w:rPr>
        <w:t>rhythmdisorders</w:t>
      </w:r>
      <w:proofErr w:type="spellEnd"/>
      <w:r w:rsidRPr="00304A85">
        <w:rPr>
          <w:b/>
          <w:sz w:val="18"/>
          <w:szCs w:val="18"/>
        </w:rPr>
        <w:t>), hyperthyroidism, thyrotoxicosis (thyroid disorders), and hypertrophic cardiomyopathy (thickening of the heart muscle)</w:t>
      </w:r>
      <w:r>
        <w:rPr>
          <w:sz w:val="18"/>
          <w:szCs w:val="18"/>
        </w:rPr>
        <w:t>:</w:t>
      </w:r>
      <w:r w:rsidRPr="00304A85">
        <w:rPr>
          <w:sz w:val="18"/>
          <w:szCs w:val="18"/>
        </w:rPr>
        <w:t xml:space="preserve"> 10 to 40 mg 3 to 4 times</w:t>
      </w:r>
      <w:r>
        <w:rPr>
          <w:sz w:val="18"/>
          <w:szCs w:val="18"/>
        </w:rPr>
        <w:t xml:space="preserve"> a day</w:t>
      </w:r>
      <w:r>
        <w:rPr>
          <w:sz w:val="18"/>
          <w:szCs w:val="18"/>
        </w:rPr>
        <w:br/>
      </w:r>
      <w:r w:rsidRPr="00304A85">
        <w:rPr>
          <w:b/>
          <w:sz w:val="18"/>
          <w:szCs w:val="18"/>
        </w:rPr>
        <w:t>Maximum per day</w:t>
      </w:r>
      <w:r>
        <w:rPr>
          <w:b/>
          <w:sz w:val="18"/>
          <w:szCs w:val="18"/>
        </w:rPr>
        <w:t>:</w:t>
      </w:r>
      <w:r w:rsidRPr="00304A85">
        <w:rPr>
          <w:sz w:val="18"/>
          <w:szCs w:val="18"/>
        </w:rPr>
        <w:t xml:space="preserve"> 120 mg to 160 mg</w:t>
      </w:r>
    </w:p>
    <w:p w14:paraId="4A344045" w14:textId="77777777" w:rsidR="00304A85" w:rsidRPr="00304A85" w:rsidRDefault="00304A85" w:rsidP="00304A85">
      <w:pPr>
        <w:ind w:left="-709"/>
        <w:rPr>
          <w:sz w:val="18"/>
          <w:szCs w:val="18"/>
        </w:rPr>
      </w:pPr>
      <w:r w:rsidRPr="00304A85">
        <w:rPr>
          <w:b/>
          <w:sz w:val="18"/>
          <w:szCs w:val="18"/>
        </w:rPr>
        <w:t>Pheochromocytoma For surgery:</w:t>
      </w:r>
      <w:r w:rsidRPr="00304A85">
        <w:rPr>
          <w:sz w:val="18"/>
          <w:szCs w:val="18"/>
        </w:rPr>
        <w:t xml:space="preserve"> 60 mg per day.</w:t>
      </w:r>
    </w:p>
    <w:p w14:paraId="7B7AD502" w14:textId="56DD673D" w:rsidR="00304A85" w:rsidRPr="00304A85" w:rsidRDefault="00304A85" w:rsidP="00304A85">
      <w:pPr>
        <w:ind w:left="-709"/>
        <w:rPr>
          <w:sz w:val="18"/>
          <w:szCs w:val="18"/>
        </w:rPr>
      </w:pPr>
      <w:r w:rsidRPr="00304A85">
        <w:rPr>
          <w:b/>
          <w:sz w:val="18"/>
          <w:szCs w:val="18"/>
        </w:rPr>
        <w:t>Treatment when surgery is not possible:</w:t>
      </w:r>
      <w:r>
        <w:rPr>
          <w:sz w:val="18"/>
          <w:szCs w:val="18"/>
        </w:rPr>
        <w:t xml:space="preserve"> 30 mg per day</w:t>
      </w:r>
      <w:r>
        <w:rPr>
          <w:sz w:val="18"/>
          <w:szCs w:val="18"/>
        </w:rPr>
        <w:br/>
      </w:r>
      <w:r w:rsidRPr="00304A85">
        <w:rPr>
          <w:b/>
          <w:sz w:val="18"/>
          <w:szCs w:val="18"/>
        </w:rPr>
        <w:t>Maximum per day</w:t>
      </w:r>
      <w:r>
        <w:rPr>
          <w:b/>
          <w:sz w:val="18"/>
          <w:szCs w:val="18"/>
        </w:rPr>
        <w:t>:</w:t>
      </w:r>
      <w:r w:rsidRPr="00304A85">
        <w:rPr>
          <w:sz w:val="18"/>
          <w:szCs w:val="18"/>
        </w:rPr>
        <w:t xml:space="preserve"> 30 mg to 60 mg</w:t>
      </w:r>
    </w:p>
    <w:p w14:paraId="1EDD18AF" w14:textId="3D9BB2AD" w:rsidR="00304A85" w:rsidRPr="00304A85" w:rsidRDefault="00304A85" w:rsidP="00304A85">
      <w:pPr>
        <w:ind w:left="-709"/>
        <w:rPr>
          <w:sz w:val="18"/>
          <w:szCs w:val="18"/>
        </w:rPr>
      </w:pPr>
      <w:r w:rsidRPr="00304A85">
        <w:rPr>
          <w:b/>
          <w:sz w:val="18"/>
          <w:szCs w:val="18"/>
        </w:rPr>
        <w:t>Liver disease caused by high blood pressure</w:t>
      </w:r>
      <w:r>
        <w:rPr>
          <w:b/>
          <w:sz w:val="18"/>
          <w:szCs w:val="18"/>
        </w:rPr>
        <w:t>:</w:t>
      </w:r>
      <w:r w:rsidRPr="00304A85">
        <w:rPr>
          <w:sz w:val="18"/>
          <w:szCs w:val="18"/>
        </w:rPr>
        <w:t xml:space="preserve"> Start with 40 mg 2 times</w:t>
      </w:r>
      <w:r>
        <w:rPr>
          <w:sz w:val="18"/>
          <w:szCs w:val="18"/>
        </w:rPr>
        <w:t xml:space="preserve"> </w:t>
      </w:r>
      <w:r w:rsidRPr="00304A85">
        <w:rPr>
          <w:sz w:val="18"/>
          <w:szCs w:val="18"/>
        </w:rPr>
        <w:t>a day, increase to 80 mg 2</w:t>
      </w:r>
      <w:r>
        <w:rPr>
          <w:sz w:val="18"/>
          <w:szCs w:val="18"/>
        </w:rPr>
        <w:t xml:space="preserve"> times a day</w:t>
      </w:r>
      <w:r>
        <w:rPr>
          <w:sz w:val="18"/>
          <w:szCs w:val="18"/>
        </w:rPr>
        <w:br/>
      </w:r>
      <w:r w:rsidRPr="00304A85">
        <w:rPr>
          <w:b/>
          <w:sz w:val="18"/>
          <w:szCs w:val="18"/>
        </w:rPr>
        <w:t>Maximum per day</w:t>
      </w:r>
      <w:r>
        <w:rPr>
          <w:b/>
          <w:sz w:val="18"/>
          <w:szCs w:val="18"/>
        </w:rPr>
        <w:t>:</w:t>
      </w:r>
      <w:r w:rsidRPr="00304A85">
        <w:rPr>
          <w:sz w:val="18"/>
          <w:szCs w:val="18"/>
        </w:rPr>
        <w:t xml:space="preserve"> 160 mg to 320 mg</w:t>
      </w:r>
    </w:p>
    <w:p w14:paraId="1D5D5926" w14:textId="5B01ADD2" w:rsidR="00304A85" w:rsidRPr="00304A85" w:rsidRDefault="00304A85" w:rsidP="00304A85">
      <w:pPr>
        <w:ind w:left="-709"/>
        <w:rPr>
          <w:sz w:val="18"/>
          <w:szCs w:val="18"/>
        </w:rPr>
      </w:pPr>
      <w:r w:rsidRPr="00304A85">
        <w:rPr>
          <w:b/>
          <w:sz w:val="18"/>
          <w:szCs w:val="18"/>
        </w:rPr>
        <w:t>Children and adolescents up to 18 years old</w:t>
      </w:r>
      <w:r>
        <w:rPr>
          <w:b/>
          <w:sz w:val="18"/>
          <w:szCs w:val="18"/>
        </w:rPr>
        <w:br/>
      </w:r>
      <w:r w:rsidRPr="00304A85">
        <w:rPr>
          <w:sz w:val="18"/>
          <w:szCs w:val="18"/>
        </w:rPr>
        <w:t>This medication can also be used to treat migraine and arrhythmias in children.</w:t>
      </w:r>
    </w:p>
    <w:p w14:paraId="0C5C86FA" w14:textId="77777777" w:rsidR="00304A85" w:rsidRPr="00304A85" w:rsidRDefault="00304A85" w:rsidP="00304A85">
      <w:pPr>
        <w:ind w:left="-709"/>
        <w:rPr>
          <w:sz w:val="18"/>
          <w:szCs w:val="18"/>
        </w:rPr>
      </w:pPr>
      <w:r w:rsidRPr="00304A85">
        <w:rPr>
          <w:b/>
          <w:sz w:val="18"/>
          <w:szCs w:val="18"/>
        </w:rPr>
        <w:lastRenderedPageBreak/>
        <w:t>Migraine:</w:t>
      </w:r>
      <w:r w:rsidRPr="00304A85">
        <w:rPr>
          <w:sz w:val="18"/>
          <w:szCs w:val="18"/>
        </w:rPr>
        <w:t xml:space="preserve"> the dosage for children under 12 years old is 20 mg 2 to 3 times a day, the dosage for children aged 12 and older is the same as the adult dosage.</w:t>
      </w:r>
    </w:p>
    <w:p w14:paraId="54B2E39C" w14:textId="77777777" w:rsidR="00304A85" w:rsidRPr="00304A85" w:rsidRDefault="00304A85" w:rsidP="00304A85">
      <w:pPr>
        <w:ind w:left="-709"/>
        <w:rPr>
          <w:sz w:val="18"/>
          <w:szCs w:val="18"/>
        </w:rPr>
      </w:pPr>
      <w:r w:rsidRPr="00304A85">
        <w:rPr>
          <w:b/>
          <w:sz w:val="18"/>
          <w:szCs w:val="18"/>
        </w:rPr>
        <w:t>Arrhythmias</w:t>
      </w:r>
      <w:r w:rsidRPr="00304A85">
        <w:rPr>
          <w:sz w:val="18"/>
          <w:szCs w:val="18"/>
        </w:rPr>
        <w:t>: the doctor will adjust the dosage based on the child's age or weight.</w:t>
      </w:r>
    </w:p>
    <w:p w14:paraId="641238E2" w14:textId="277B4E0A" w:rsidR="00304A85" w:rsidRDefault="00304A85" w:rsidP="00304A85">
      <w:pPr>
        <w:ind w:left="-709"/>
        <w:rPr>
          <w:sz w:val="18"/>
          <w:szCs w:val="18"/>
        </w:rPr>
      </w:pPr>
      <w:r w:rsidRPr="00304A85">
        <w:rPr>
          <w:b/>
          <w:sz w:val="18"/>
          <w:szCs w:val="18"/>
        </w:rPr>
        <w:t>Elderly</w:t>
      </w:r>
      <w:r>
        <w:rPr>
          <w:b/>
          <w:sz w:val="18"/>
          <w:szCs w:val="18"/>
        </w:rPr>
        <w:t xml:space="preserve">: </w:t>
      </w:r>
      <w:r w:rsidRPr="00304A85">
        <w:rPr>
          <w:sz w:val="18"/>
          <w:szCs w:val="18"/>
        </w:rPr>
        <w:t>Elderly individuals should start with the lowest amount. The optimal amount will be determined by the doctor for each patient.</w:t>
      </w:r>
      <w:r>
        <w:rPr>
          <w:sz w:val="18"/>
          <w:szCs w:val="18"/>
        </w:rPr>
        <w:t xml:space="preserve"> </w:t>
      </w:r>
      <w:r w:rsidRPr="00304A85">
        <w:rPr>
          <w:sz w:val="18"/>
          <w:szCs w:val="18"/>
        </w:rPr>
        <w:t>Liver or kidney problems</w:t>
      </w:r>
      <w:r>
        <w:rPr>
          <w:sz w:val="18"/>
          <w:szCs w:val="18"/>
        </w:rPr>
        <w:t xml:space="preserve"> </w:t>
      </w:r>
      <w:r w:rsidRPr="00304A85">
        <w:rPr>
          <w:sz w:val="18"/>
          <w:szCs w:val="18"/>
        </w:rPr>
        <w:t>The optimal amount will be determined by the doctor for each patient."</w:t>
      </w:r>
    </w:p>
    <w:p w14:paraId="45CBEE1A" w14:textId="460F1EE3" w:rsidR="00304A85" w:rsidRPr="00304A85" w:rsidRDefault="00304A85" w:rsidP="00304A85">
      <w:pPr>
        <w:ind w:left="-709"/>
        <w:rPr>
          <w:sz w:val="18"/>
          <w:szCs w:val="18"/>
        </w:rPr>
      </w:pPr>
      <w:r w:rsidRPr="00304A85">
        <w:rPr>
          <w:b/>
          <w:sz w:val="18"/>
          <w:szCs w:val="18"/>
        </w:rPr>
        <w:t>Have you used too much of this medication?</w:t>
      </w:r>
      <w:r>
        <w:rPr>
          <w:b/>
          <w:sz w:val="18"/>
          <w:szCs w:val="18"/>
        </w:rPr>
        <w:br/>
      </w:r>
      <w:r w:rsidRPr="00304A85">
        <w:rPr>
          <w:sz w:val="18"/>
          <w:szCs w:val="18"/>
        </w:rPr>
        <w:t>If you accidentally take more than the prescribed dose, contact the nearest emergency department or your doctor or pharmacist immediately. An overdose can cause an extremely slow heart rate, low blood pressure, heart failure, and difficulty breathing. This can lead to symptoms such as fatigue, hallucinations (seeing, hearing, smelling, feeling things that are not there), uncontrollable slight trembling, confusion, nausea, vomiting, muscle spasms throughout the body, fainting or coma, and low blood sugar. Always take the remaining tablets, the box, and the label with you so that the medication can be easily identified.</w:t>
      </w:r>
    </w:p>
    <w:p w14:paraId="0FA01AC0" w14:textId="7B76E8C2" w:rsidR="00304A85" w:rsidRPr="00304A85" w:rsidRDefault="00304A85" w:rsidP="00304A85">
      <w:pPr>
        <w:ind w:left="-709"/>
        <w:rPr>
          <w:sz w:val="18"/>
          <w:szCs w:val="18"/>
        </w:rPr>
      </w:pPr>
      <w:r w:rsidRPr="00304A85">
        <w:rPr>
          <w:b/>
          <w:sz w:val="18"/>
          <w:szCs w:val="18"/>
        </w:rPr>
        <w:t>Did you forget to take this medication?</w:t>
      </w:r>
      <w:r>
        <w:rPr>
          <w:b/>
          <w:sz w:val="18"/>
          <w:szCs w:val="18"/>
        </w:rPr>
        <w:br/>
      </w:r>
      <w:r w:rsidRPr="00304A85">
        <w:rPr>
          <w:sz w:val="18"/>
          <w:szCs w:val="18"/>
        </w:rPr>
        <w:t>If you forget to take a dose, take it as soon as you remember. However, if it is almost time for the next dose, skip the missed dose. Do not take a double dose to make up for a forgotten dose.</w:t>
      </w:r>
    </w:p>
    <w:p w14:paraId="69827F1A" w14:textId="073E93BA" w:rsidR="00304A85" w:rsidRPr="00304A85" w:rsidRDefault="00304A85" w:rsidP="00304A85">
      <w:pPr>
        <w:ind w:left="-709"/>
        <w:rPr>
          <w:sz w:val="18"/>
          <w:szCs w:val="18"/>
        </w:rPr>
      </w:pPr>
      <w:r w:rsidRPr="00304A85">
        <w:rPr>
          <w:b/>
          <w:sz w:val="18"/>
          <w:szCs w:val="18"/>
        </w:rPr>
        <w:t>If you stop using this medication</w:t>
      </w:r>
      <w:r>
        <w:rPr>
          <w:b/>
          <w:sz w:val="18"/>
          <w:szCs w:val="18"/>
        </w:rPr>
        <w:br/>
      </w:r>
      <w:r w:rsidRPr="00304A85">
        <w:rPr>
          <w:sz w:val="18"/>
          <w:szCs w:val="18"/>
        </w:rPr>
        <w:t>Do not stop using this medication without discussing it with your doctor first. In some cases, you may need to gradually reduce the use of this medication.</w:t>
      </w:r>
    </w:p>
    <w:p w14:paraId="761E7CD9" w14:textId="0407ADFB" w:rsidR="00304A85" w:rsidRPr="00304A85" w:rsidRDefault="00304A85" w:rsidP="00304A85">
      <w:pPr>
        <w:ind w:left="-709"/>
        <w:rPr>
          <w:b/>
          <w:sz w:val="18"/>
          <w:szCs w:val="18"/>
        </w:rPr>
      </w:pPr>
      <w:r w:rsidRPr="00304A85">
        <w:rPr>
          <w:b/>
          <w:sz w:val="18"/>
          <w:szCs w:val="18"/>
        </w:rPr>
        <w:t>Possible Side Effects</w:t>
      </w:r>
    </w:p>
    <w:p w14:paraId="0AA88CB1" w14:textId="77777777" w:rsidR="00304A85" w:rsidRPr="00304A85" w:rsidRDefault="00304A85" w:rsidP="00304A85">
      <w:pPr>
        <w:ind w:left="-709"/>
        <w:rPr>
          <w:sz w:val="18"/>
          <w:szCs w:val="18"/>
        </w:rPr>
      </w:pPr>
      <w:r w:rsidRPr="00304A85">
        <w:rPr>
          <w:sz w:val="18"/>
          <w:szCs w:val="18"/>
        </w:rPr>
        <w:t>Like any medication, this medication can have side effects, although not everyone gets them. This medication can cause the following side effects.</w:t>
      </w:r>
    </w:p>
    <w:p w14:paraId="7F2A1F83" w14:textId="77777777" w:rsidR="00304A85" w:rsidRPr="00304A85" w:rsidRDefault="00304A85" w:rsidP="00304A85">
      <w:pPr>
        <w:ind w:left="-709"/>
        <w:rPr>
          <w:b/>
          <w:sz w:val="18"/>
          <w:szCs w:val="18"/>
        </w:rPr>
      </w:pPr>
      <w:r w:rsidRPr="00304A85">
        <w:rPr>
          <w:b/>
          <w:sz w:val="18"/>
          <w:szCs w:val="18"/>
        </w:rPr>
        <w:t>Common (affects less than 1 in 10 users):</w:t>
      </w:r>
    </w:p>
    <w:p w14:paraId="0E07F428" w14:textId="0B5C85C4" w:rsidR="00304A85" w:rsidRPr="00304A85" w:rsidRDefault="00304A85" w:rsidP="00304A85">
      <w:pPr>
        <w:pStyle w:val="Lijstalinea"/>
        <w:numPr>
          <w:ilvl w:val="0"/>
          <w:numId w:val="16"/>
        </w:numPr>
        <w:rPr>
          <w:sz w:val="18"/>
          <w:szCs w:val="18"/>
        </w:rPr>
      </w:pPr>
      <w:r w:rsidRPr="00304A85">
        <w:rPr>
          <w:sz w:val="18"/>
          <w:szCs w:val="18"/>
        </w:rPr>
        <w:t>Cold fingers and toes</w:t>
      </w:r>
    </w:p>
    <w:p w14:paraId="622E56E8" w14:textId="28F453E2" w:rsidR="00304A85" w:rsidRPr="00304A85" w:rsidRDefault="00304A85" w:rsidP="00304A85">
      <w:pPr>
        <w:pStyle w:val="Lijstalinea"/>
        <w:numPr>
          <w:ilvl w:val="0"/>
          <w:numId w:val="16"/>
        </w:numPr>
        <w:rPr>
          <w:sz w:val="18"/>
          <w:szCs w:val="18"/>
        </w:rPr>
      </w:pPr>
      <w:r w:rsidRPr="00304A85">
        <w:rPr>
          <w:sz w:val="18"/>
          <w:szCs w:val="18"/>
        </w:rPr>
        <w:t>Slower heart rate than normal</w:t>
      </w:r>
    </w:p>
    <w:p w14:paraId="26C8DAD9" w14:textId="0169ED91" w:rsidR="00304A85" w:rsidRPr="00304A85" w:rsidRDefault="00304A85" w:rsidP="00304A85">
      <w:pPr>
        <w:pStyle w:val="Lijstalinea"/>
        <w:numPr>
          <w:ilvl w:val="0"/>
          <w:numId w:val="16"/>
        </w:numPr>
        <w:rPr>
          <w:sz w:val="18"/>
          <w:szCs w:val="18"/>
        </w:rPr>
      </w:pPr>
      <w:r w:rsidRPr="00304A85">
        <w:rPr>
          <w:sz w:val="18"/>
          <w:szCs w:val="18"/>
        </w:rPr>
        <w:t>Numbness and muscle twitching in the fingers, followed by warmth and pain (Raynaud's syndrome)</w:t>
      </w:r>
    </w:p>
    <w:p w14:paraId="02808523" w14:textId="484541B7" w:rsidR="00304A85" w:rsidRPr="00304A85" w:rsidRDefault="00304A85" w:rsidP="00304A85">
      <w:pPr>
        <w:pStyle w:val="Lijstalinea"/>
        <w:numPr>
          <w:ilvl w:val="0"/>
          <w:numId w:val="16"/>
        </w:numPr>
        <w:rPr>
          <w:sz w:val="18"/>
          <w:szCs w:val="18"/>
        </w:rPr>
      </w:pPr>
      <w:r w:rsidRPr="00304A85">
        <w:rPr>
          <w:sz w:val="18"/>
          <w:szCs w:val="18"/>
        </w:rPr>
        <w:t>Disrupted sleep/nightmares</w:t>
      </w:r>
    </w:p>
    <w:p w14:paraId="17803C13" w14:textId="41EC2B32" w:rsidR="00304A85" w:rsidRPr="00304A85" w:rsidRDefault="00304A85" w:rsidP="00304A85">
      <w:pPr>
        <w:pStyle w:val="Lijstalinea"/>
        <w:numPr>
          <w:ilvl w:val="0"/>
          <w:numId w:val="16"/>
        </w:numPr>
        <w:rPr>
          <w:sz w:val="18"/>
          <w:szCs w:val="18"/>
        </w:rPr>
      </w:pPr>
      <w:r w:rsidRPr="00304A85">
        <w:rPr>
          <w:sz w:val="18"/>
          <w:szCs w:val="18"/>
        </w:rPr>
        <w:t>Fatigue</w:t>
      </w:r>
    </w:p>
    <w:p w14:paraId="2D8D6CC3" w14:textId="278CD75A" w:rsidR="00304A85" w:rsidRPr="00304A85" w:rsidRDefault="00304A85" w:rsidP="00304A85">
      <w:pPr>
        <w:pStyle w:val="Lijstalinea"/>
        <w:numPr>
          <w:ilvl w:val="0"/>
          <w:numId w:val="16"/>
        </w:numPr>
        <w:rPr>
          <w:sz w:val="18"/>
          <w:szCs w:val="18"/>
        </w:rPr>
      </w:pPr>
      <w:r w:rsidRPr="00304A85">
        <w:rPr>
          <w:sz w:val="18"/>
          <w:szCs w:val="18"/>
        </w:rPr>
        <w:t>Shortness of breath</w:t>
      </w:r>
    </w:p>
    <w:p w14:paraId="77B08897" w14:textId="77777777" w:rsidR="00304A85" w:rsidRPr="00304A85" w:rsidRDefault="00304A85" w:rsidP="00304A85">
      <w:pPr>
        <w:ind w:left="-709"/>
        <w:rPr>
          <w:b/>
          <w:sz w:val="18"/>
          <w:szCs w:val="18"/>
        </w:rPr>
      </w:pPr>
      <w:r w:rsidRPr="00304A85">
        <w:rPr>
          <w:b/>
          <w:sz w:val="18"/>
          <w:szCs w:val="18"/>
        </w:rPr>
        <w:t>Uncommon (affects less than 1 in 100 users):</w:t>
      </w:r>
    </w:p>
    <w:p w14:paraId="4A74F115" w14:textId="77777777" w:rsidR="00304A85" w:rsidRPr="00304A85" w:rsidRDefault="00304A85" w:rsidP="00304A85">
      <w:pPr>
        <w:ind w:left="-709"/>
        <w:rPr>
          <w:sz w:val="18"/>
          <w:szCs w:val="18"/>
        </w:rPr>
      </w:pPr>
      <w:r w:rsidRPr="00304A85">
        <w:rPr>
          <w:sz w:val="18"/>
          <w:szCs w:val="18"/>
        </w:rPr>
        <w:t xml:space="preserve">• Nausea, vomiting, and </w:t>
      </w:r>
      <w:proofErr w:type="spellStart"/>
      <w:r w:rsidRPr="00304A85">
        <w:rPr>
          <w:sz w:val="18"/>
          <w:szCs w:val="18"/>
        </w:rPr>
        <w:t>diarrhea</w:t>
      </w:r>
      <w:proofErr w:type="spellEnd"/>
    </w:p>
    <w:p w14:paraId="68983F82" w14:textId="77777777" w:rsidR="00304A85" w:rsidRPr="00304A85" w:rsidRDefault="00304A85" w:rsidP="00304A85">
      <w:pPr>
        <w:ind w:left="-709"/>
        <w:rPr>
          <w:b/>
          <w:sz w:val="18"/>
          <w:szCs w:val="18"/>
        </w:rPr>
      </w:pPr>
      <w:r w:rsidRPr="00304A85">
        <w:rPr>
          <w:b/>
          <w:sz w:val="18"/>
          <w:szCs w:val="18"/>
        </w:rPr>
        <w:t>Rare (affects less than 1 in 1,000 users):</w:t>
      </w:r>
    </w:p>
    <w:p w14:paraId="33C949E7" w14:textId="1D1DD93A" w:rsidR="00304A85" w:rsidRPr="00304A85" w:rsidRDefault="00304A85" w:rsidP="00304A85">
      <w:pPr>
        <w:pStyle w:val="Lijstalinea"/>
        <w:numPr>
          <w:ilvl w:val="0"/>
          <w:numId w:val="16"/>
        </w:numPr>
        <w:rPr>
          <w:sz w:val="18"/>
          <w:szCs w:val="18"/>
        </w:rPr>
      </w:pPr>
      <w:r w:rsidRPr="00304A85">
        <w:rPr>
          <w:sz w:val="18"/>
          <w:szCs w:val="18"/>
        </w:rPr>
        <w:t>Breathing problems worsen if you have or have had asthma or asthmatic symptoms, sometimes with fatal outcomes</w:t>
      </w:r>
    </w:p>
    <w:p w14:paraId="4C24EE12" w14:textId="2B9FEE87" w:rsidR="00304A85" w:rsidRPr="00304A85" w:rsidRDefault="00304A85" w:rsidP="00304A85">
      <w:pPr>
        <w:pStyle w:val="Lijstalinea"/>
        <w:numPr>
          <w:ilvl w:val="0"/>
          <w:numId w:val="16"/>
        </w:numPr>
        <w:rPr>
          <w:sz w:val="18"/>
          <w:szCs w:val="18"/>
        </w:rPr>
      </w:pPr>
      <w:r w:rsidRPr="00304A85">
        <w:rPr>
          <w:sz w:val="18"/>
          <w:szCs w:val="18"/>
        </w:rPr>
        <w:t>Impaired pumping function of the heart (heart failure), worsening heart problems</w:t>
      </w:r>
    </w:p>
    <w:p w14:paraId="3FCE097F" w14:textId="660A4F58" w:rsidR="00304A85" w:rsidRPr="00304A85" w:rsidRDefault="00304A85" w:rsidP="00304A85">
      <w:pPr>
        <w:pStyle w:val="Lijstalinea"/>
        <w:numPr>
          <w:ilvl w:val="0"/>
          <w:numId w:val="16"/>
        </w:numPr>
        <w:rPr>
          <w:sz w:val="18"/>
          <w:szCs w:val="18"/>
        </w:rPr>
      </w:pPr>
      <w:r w:rsidRPr="00304A85">
        <w:rPr>
          <w:sz w:val="18"/>
          <w:szCs w:val="18"/>
        </w:rPr>
        <w:t>Swelling of the skin on the face, tongue, throat, abdomen, or arms and legs (angioedema)</w:t>
      </w:r>
    </w:p>
    <w:p w14:paraId="5E4F289F" w14:textId="75EBB005" w:rsidR="00304A85" w:rsidRPr="00304A85" w:rsidRDefault="00304A85" w:rsidP="00304A85">
      <w:pPr>
        <w:pStyle w:val="Lijstalinea"/>
        <w:numPr>
          <w:ilvl w:val="0"/>
          <w:numId w:val="16"/>
        </w:numPr>
        <w:rPr>
          <w:sz w:val="18"/>
          <w:szCs w:val="18"/>
        </w:rPr>
      </w:pPr>
      <w:r w:rsidRPr="00304A85">
        <w:rPr>
          <w:sz w:val="18"/>
          <w:szCs w:val="18"/>
        </w:rPr>
        <w:t>Dizziness, especially when standing up</w:t>
      </w:r>
    </w:p>
    <w:p w14:paraId="1DD653A6" w14:textId="684EE63E" w:rsidR="00304A85" w:rsidRPr="00304A85" w:rsidRDefault="00304A85" w:rsidP="00304A85">
      <w:pPr>
        <w:pStyle w:val="Lijstalinea"/>
        <w:numPr>
          <w:ilvl w:val="0"/>
          <w:numId w:val="16"/>
        </w:numPr>
        <w:rPr>
          <w:sz w:val="18"/>
          <w:szCs w:val="18"/>
        </w:rPr>
      </w:pPr>
      <w:r w:rsidRPr="00304A85">
        <w:rPr>
          <w:sz w:val="18"/>
          <w:szCs w:val="18"/>
        </w:rPr>
        <w:t>Blood flow is gradually reduced, if you already have poor circulation</w:t>
      </w:r>
    </w:p>
    <w:p w14:paraId="4253D2C2" w14:textId="219B6CD3" w:rsidR="00304A85" w:rsidRPr="00304A85" w:rsidRDefault="00304A85" w:rsidP="00304A85">
      <w:pPr>
        <w:pStyle w:val="Lijstalinea"/>
        <w:numPr>
          <w:ilvl w:val="0"/>
          <w:numId w:val="16"/>
        </w:numPr>
        <w:rPr>
          <w:sz w:val="18"/>
          <w:szCs w:val="18"/>
        </w:rPr>
      </w:pPr>
      <w:r w:rsidRPr="00304A85">
        <w:rPr>
          <w:sz w:val="18"/>
          <w:szCs w:val="18"/>
        </w:rPr>
        <w:t>Hair loss (alopecia)</w:t>
      </w:r>
    </w:p>
    <w:p w14:paraId="24C932F2" w14:textId="69077404" w:rsidR="00304A85" w:rsidRPr="00304A85" w:rsidRDefault="00304A85" w:rsidP="00304A85">
      <w:pPr>
        <w:pStyle w:val="Lijstalinea"/>
        <w:numPr>
          <w:ilvl w:val="0"/>
          <w:numId w:val="16"/>
        </w:numPr>
        <w:rPr>
          <w:sz w:val="18"/>
          <w:szCs w:val="18"/>
        </w:rPr>
      </w:pPr>
      <w:r w:rsidRPr="00304A85">
        <w:rPr>
          <w:sz w:val="18"/>
          <w:szCs w:val="18"/>
        </w:rPr>
        <w:t>Mood swings</w:t>
      </w:r>
    </w:p>
    <w:p w14:paraId="55B438EB" w14:textId="79C0904F" w:rsidR="00304A85" w:rsidRPr="00304A85" w:rsidRDefault="00304A85" w:rsidP="00304A85">
      <w:pPr>
        <w:pStyle w:val="Lijstalinea"/>
        <w:numPr>
          <w:ilvl w:val="0"/>
          <w:numId w:val="16"/>
        </w:numPr>
        <w:rPr>
          <w:sz w:val="18"/>
          <w:szCs w:val="18"/>
        </w:rPr>
      </w:pPr>
      <w:r w:rsidRPr="00304A85">
        <w:rPr>
          <w:sz w:val="18"/>
          <w:szCs w:val="18"/>
        </w:rPr>
        <w:t>Confusion</w:t>
      </w:r>
    </w:p>
    <w:p w14:paraId="7DF86263" w14:textId="629B994D" w:rsidR="00304A85" w:rsidRPr="00304A85" w:rsidRDefault="00304A85" w:rsidP="00304A85">
      <w:pPr>
        <w:pStyle w:val="Lijstalinea"/>
        <w:numPr>
          <w:ilvl w:val="0"/>
          <w:numId w:val="16"/>
        </w:numPr>
        <w:rPr>
          <w:sz w:val="18"/>
          <w:szCs w:val="18"/>
        </w:rPr>
      </w:pPr>
      <w:r w:rsidRPr="00304A85">
        <w:rPr>
          <w:sz w:val="18"/>
          <w:szCs w:val="18"/>
        </w:rPr>
        <w:t>Memory loss</w:t>
      </w:r>
    </w:p>
    <w:p w14:paraId="3CE37A0F" w14:textId="2FB81932" w:rsidR="00304A85" w:rsidRPr="00304A85" w:rsidRDefault="00304A85" w:rsidP="00304A85">
      <w:pPr>
        <w:pStyle w:val="Lijstalinea"/>
        <w:numPr>
          <w:ilvl w:val="0"/>
          <w:numId w:val="16"/>
        </w:numPr>
        <w:rPr>
          <w:sz w:val="18"/>
          <w:szCs w:val="18"/>
        </w:rPr>
      </w:pPr>
      <w:r w:rsidRPr="00304A85">
        <w:rPr>
          <w:sz w:val="18"/>
          <w:szCs w:val="18"/>
        </w:rPr>
        <w:t xml:space="preserve">Disturbed control over one's own thinking, </w:t>
      </w:r>
      <w:proofErr w:type="spellStart"/>
      <w:r w:rsidRPr="00304A85">
        <w:rPr>
          <w:sz w:val="18"/>
          <w:szCs w:val="18"/>
        </w:rPr>
        <w:t>behavior</w:t>
      </w:r>
      <w:proofErr w:type="spellEnd"/>
      <w:r w:rsidRPr="00304A85">
        <w:rPr>
          <w:sz w:val="18"/>
          <w:szCs w:val="18"/>
        </w:rPr>
        <w:t>, and actions (psychosis) or hallucinations (seeing, hearing, smelling, feeling things that are not there)</w:t>
      </w:r>
    </w:p>
    <w:p w14:paraId="7DCE624B" w14:textId="2B09E893" w:rsidR="00304A85" w:rsidRPr="00304A85" w:rsidRDefault="00304A85" w:rsidP="00304A85">
      <w:pPr>
        <w:pStyle w:val="Lijstalinea"/>
        <w:numPr>
          <w:ilvl w:val="0"/>
          <w:numId w:val="16"/>
        </w:numPr>
        <w:rPr>
          <w:sz w:val="18"/>
          <w:szCs w:val="18"/>
        </w:rPr>
      </w:pPr>
      <w:r w:rsidRPr="00304A85">
        <w:rPr>
          <w:sz w:val="18"/>
          <w:szCs w:val="18"/>
        </w:rPr>
        <w:t>A strange feeling, usually tingling or prickling sensation (</w:t>
      </w:r>
      <w:proofErr w:type="spellStart"/>
      <w:r w:rsidRPr="00304A85">
        <w:rPr>
          <w:sz w:val="18"/>
          <w:szCs w:val="18"/>
        </w:rPr>
        <w:t>paresthesia</w:t>
      </w:r>
      <w:proofErr w:type="spellEnd"/>
      <w:r w:rsidRPr="00304A85">
        <w:rPr>
          <w:sz w:val="18"/>
          <w:szCs w:val="18"/>
        </w:rPr>
        <w:t>)</w:t>
      </w:r>
    </w:p>
    <w:p w14:paraId="7A4682D6" w14:textId="37854BB3" w:rsidR="00304A85" w:rsidRDefault="00304A85" w:rsidP="00304A85">
      <w:pPr>
        <w:pStyle w:val="Lijstalinea"/>
        <w:numPr>
          <w:ilvl w:val="0"/>
          <w:numId w:val="16"/>
        </w:numPr>
        <w:rPr>
          <w:sz w:val="18"/>
          <w:szCs w:val="18"/>
        </w:rPr>
      </w:pPr>
      <w:r w:rsidRPr="00304A85">
        <w:rPr>
          <w:sz w:val="18"/>
          <w:szCs w:val="18"/>
        </w:rPr>
        <w:t>Vision problems"</w:t>
      </w:r>
    </w:p>
    <w:p w14:paraId="249159A4" w14:textId="77777777" w:rsidR="00D361FF" w:rsidRPr="00D361FF" w:rsidRDefault="00D361FF" w:rsidP="00D361FF">
      <w:pPr>
        <w:pStyle w:val="Lijstalinea"/>
        <w:numPr>
          <w:ilvl w:val="0"/>
          <w:numId w:val="16"/>
        </w:numPr>
        <w:rPr>
          <w:sz w:val="18"/>
          <w:szCs w:val="18"/>
        </w:rPr>
      </w:pPr>
      <w:r w:rsidRPr="00D361FF">
        <w:rPr>
          <w:sz w:val="18"/>
          <w:szCs w:val="18"/>
        </w:rPr>
        <w:t>Dry eyes</w:t>
      </w:r>
    </w:p>
    <w:p w14:paraId="7728A544" w14:textId="51FF82A1" w:rsidR="00D361FF" w:rsidRPr="00D361FF" w:rsidRDefault="00D361FF" w:rsidP="00D361FF">
      <w:pPr>
        <w:pStyle w:val="Lijstalinea"/>
        <w:numPr>
          <w:ilvl w:val="0"/>
          <w:numId w:val="16"/>
        </w:numPr>
        <w:rPr>
          <w:sz w:val="18"/>
          <w:szCs w:val="18"/>
        </w:rPr>
      </w:pPr>
      <w:r w:rsidRPr="00D361FF">
        <w:rPr>
          <w:sz w:val="18"/>
          <w:szCs w:val="18"/>
        </w:rPr>
        <w:t>Skin rash, including exacerbation of psoriasis (a recurring skin condition with flaky dry rash)</w:t>
      </w:r>
    </w:p>
    <w:p w14:paraId="6D5926D9" w14:textId="6CA51081" w:rsidR="00D361FF" w:rsidRPr="00D361FF" w:rsidRDefault="00D361FF" w:rsidP="00D361FF">
      <w:pPr>
        <w:pStyle w:val="Lijstalinea"/>
        <w:numPr>
          <w:ilvl w:val="0"/>
          <w:numId w:val="16"/>
        </w:numPr>
        <w:rPr>
          <w:sz w:val="18"/>
          <w:szCs w:val="18"/>
        </w:rPr>
      </w:pPr>
      <w:r w:rsidRPr="00D361FF">
        <w:rPr>
          <w:sz w:val="18"/>
          <w:szCs w:val="18"/>
        </w:rPr>
        <w:t>Your medication can alter the number and types of blood cells. For instance, it can lead to a decrease in platelets in your blood (thrombocytopenia), making you more prone to bruising and bleeding</w:t>
      </w:r>
    </w:p>
    <w:p w14:paraId="79919F0F" w14:textId="77777777" w:rsidR="00D361FF" w:rsidRDefault="00D361FF" w:rsidP="00D361FF">
      <w:pPr>
        <w:pStyle w:val="Lijstalinea"/>
        <w:numPr>
          <w:ilvl w:val="0"/>
          <w:numId w:val="16"/>
        </w:numPr>
        <w:rPr>
          <w:sz w:val="18"/>
          <w:szCs w:val="18"/>
        </w:rPr>
      </w:pPr>
      <w:r w:rsidRPr="00D361FF">
        <w:rPr>
          <w:sz w:val="18"/>
          <w:szCs w:val="18"/>
        </w:rPr>
        <w:t>Purple spots on the skin (purpura)</w:t>
      </w:r>
      <w:r>
        <w:rPr>
          <w:sz w:val="18"/>
          <w:szCs w:val="18"/>
        </w:rPr>
        <w:t>’</w:t>
      </w:r>
    </w:p>
    <w:p w14:paraId="49E7F0A9" w14:textId="77777777" w:rsidR="00D361FF" w:rsidRDefault="00D361FF" w:rsidP="00D361FF">
      <w:pPr>
        <w:pStyle w:val="Lijstalinea"/>
        <w:ind w:left="-349"/>
        <w:rPr>
          <w:sz w:val="18"/>
          <w:szCs w:val="18"/>
        </w:rPr>
      </w:pPr>
    </w:p>
    <w:p w14:paraId="411AA0C2" w14:textId="629003A0" w:rsidR="00D361FF" w:rsidRPr="00D361FF" w:rsidRDefault="00D361FF" w:rsidP="00D361FF">
      <w:pPr>
        <w:pStyle w:val="Lijstalinea"/>
        <w:ind w:left="-709"/>
        <w:rPr>
          <w:sz w:val="18"/>
          <w:szCs w:val="18"/>
        </w:rPr>
      </w:pPr>
      <w:r w:rsidRPr="00D361FF">
        <w:rPr>
          <w:b/>
          <w:sz w:val="18"/>
          <w:szCs w:val="18"/>
        </w:rPr>
        <w:t>Very rare (affects less than 1 in 10,000 users):</w:t>
      </w:r>
    </w:p>
    <w:p w14:paraId="35961C47" w14:textId="3A14F961" w:rsidR="00D361FF" w:rsidRPr="00D361FF" w:rsidRDefault="00D361FF" w:rsidP="00D361FF">
      <w:pPr>
        <w:pStyle w:val="Lijstalinea"/>
        <w:numPr>
          <w:ilvl w:val="0"/>
          <w:numId w:val="16"/>
        </w:numPr>
        <w:rPr>
          <w:sz w:val="18"/>
          <w:szCs w:val="18"/>
        </w:rPr>
      </w:pPr>
      <w:r w:rsidRPr="00D361FF">
        <w:rPr>
          <w:sz w:val="18"/>
          <w:szCs w:val="18"/>
        </w:rPr>
        <w:t>Severe muscle weakness (myasthenia gravis)</w:t>
      </w:r>
    </w:p>
    <w:p w14:paraId="5AC7958D" w14:textId="5A8FD529" w:rsidR="00D361FF" w:rsidRPr="00D361FF" w:rsidRDefault="00D361FF" w:rsidP="00D361FF">
      <w:pPr>
        <w:pStyle w:val="Lijstalinea"/>
        <w:numPr>
          <w:ilvl w:val="0"/>
          <w:numId w:val="16"/>
        </w:numPr>
        <w:rPr>
          <w:sz w:val="18"/>
          <w:szCs w:val="18"/>
        </w:rPr>
      </w:pPr>
      <w:r w:rsidRPr="00D361FF">
        <w:rPr>
          <w:sz w:val="18"/>
          <w:szCs w:val="18"/>
        </w:rPr>
        <w:t xml:space="preserve">Low blood sugar can occur in patients with or without diabetes. This applies to </w:t>
      </w:r>
      <w:proofErr w:type="spellStart"/>
      <w:r w:rsidRPr="00D361FF">
        <w:rPr>
          <w:sz w:val="18"/>
          <w:szCs w:val="18"/>
        </w:rPr>
        <w:t>newborns</w:t>
      </w:r>
      <w:proofErr w:type="spellEnd"/>
      <w:r w:rsidRPr="00D361FF">
        <w:rPr>
          <w:sz w:val="18"/>
          <w:szCs w:val="18"/>
        </w:rPr>
        <w:t>, toddlers, children, the elderly, patients undergoing kidney dialysis, or patients using medications for diabetes. It can also occur in patients who are fasting or have recently fasted, or in patients with long-term liver problems.</w:t>
      </w:r>
    </w:p>
    <w:p w14:paraId="35C1202F" w14:textId="27F67C72" w:rsidR="00D361FF" w:rsidRPr="00D361FF" w:rsidRDefault="00D361FF" w:rsidP="00D361FF">
      <w:pPr>
        <w:pStyle w:val="Lijstalinea"/>
        <w:numPr>
          <w:ilvl w:val="0"/>
          <w:numId w:val="16"/>
        </w:numPr>
        <w:rPr>
          <w:sz w:val="18"/>
          <w:szCs w:val="18"/>
        </w:rPr>
      </w:pPr>
      <w:r w:rsidRPr="00D361FF">
        <w:rPr>
          <w:sz w:val="18"/>
          <w:szCs w:val="18"/>
        </w:rPr>
        <w:t>Excessive sweating</w:t>
      </w:r>
    </w:p>
    <w:p w14:paraId="4CFC7C5F" w14:textId="77777777" w:rsidR="00D361FF" w:rsidRPr="00D361FF" w:rsidRDefault="00D361FF" w:rsidP="00D361FF">
      <w:pPr>
        <w:pStyle w:val="Lijstalinea"/>
        <w:numPr>
          <w:ilvl w:val="0"/>
          <w:numId w:val="16"/>
        </w:numPr>
        <w:rPr>
          <w:sz w:val="18"/>
          <w:szCs w:val="18"/>
        </w:rPr>
      </w:pPr>
      <w:r w:rsidRPr="00D361FF">
        <w:rPr>
          <w:sz w:val="18"/>
          <w:szCs w:val="18"/>
        </w:rPr>
        <w:t>Unknown (cannot be determined from available data):</w:t>
      </w:r>
    </w:p>
    <w:p w14:paraId="0D3C256D" w14:textId="08DC452B" w:rsidR="00D361FF" w:rsidRPr="00D361FF" w:rsidRDefault="00D361FF" w:rsidP="00D361FF">
      <w:pPr>
        <w:pStyle w:val="Lijstalinea"/>
        <w:numPr>
          <w:ilvl w:val="0"/>
          <w:numId w:val="16"/>
        </w:numPr>
        <w:rPr>
          <w:sz w:val="18"/>
          <w:szCs w:val="18"/>
        </w:rPr>
      </w:pPr>
      <w:r w:rsidRPr="00D361FF">
        <w:rPr>
          <w:sz w:val="18"/>
          <w:szCs w:val="18"/>
        </w:rPr>
        <w:t>Headache or involuntary muscle contractions (seizures) due to low blood sugar (</w:t>
      </w:r>
      <w:proofErr w:type="spellStart"/>
      <w:r w:rsidRPr="00D361FF">
        <w:rPr>
          <w:sz w:val="18"/>
          <w:szCs w:val="18"/>
        </w:rPr>
        <w:t>hypoglycemia</w:t>
      </w:r>
      <w:proofErr w:type="spellEnd"/>
      <w:r w:rsidRPr="00D361FF">
        <w:rPr>
          <w:sz w:val="18"/>
          <w:szCs w:val="18"/>
        </w:rPr>
        <w:t>)</w:t>
      </w:r>
    </w:p>
    <w:p w14:paraId="57748310" w14:textId="269F9745" w:rsidR="00D361FF" w:rsidRPr="00D361FF" w:rsidRDefault="00D361FF" w:rsidP="00D361FF">
      <w:pPr>
        <w:pStyle w:val="Lijstalinea"/>
        <w:numPr>
          <w:ilvl w:val="0"/>
          <w:numId w:val="16"/>
        </w:numPr>
        <w:rPr>
          <w:sz w:val="18"/>
          <w:szCs w:val="18"/>
        </w:rPr>
      </w:pPr>
      <w:r w:rsidRPr="00D361FF">
        <w:rPr>
          <w:sz w:val="18"/>
          <w:szCs w:val="18"/>
        </w:rPr>
        <w:t>Inability for men to achieve an erection (impotence)</w:t>
      </w:r>
    </w:p>
    <w:p w14:paraId="2BD4ED0E" w14:textId="6CE2E720" w:rsidR="00D361FF" w:rsidRPr="00D361FF" w:rsidRDefault="00D361FF" w:rsidP="00D361FF">
      <w:pPr>
        <w:pStyle w:val="Lijstalinea"/>
        <w:numPr>
          <w:ilvl w:val="0"/>
          <w:numId w:val="16"/>
        </w:numPr>
        <w:rPr>
          <w:sz w:val="18"/>
          <w:szCs w:val="18"/>
        </w:rPr>
      </w:pPr>
      <w:r w:rsidRPr="00D361FF">
        <w:rPr>
          <w:sz w:val="18"/>
          <w:szCs w:val="18"/>
        </w:rPr>
        <w:lastRenderedPageBreak/>
        <w:t>Reduced blood flow through the kidneys</w:t>
      </w:r>
    </w:p>
    <w:p w14:paraId="22970FAC" w14:textId="2252CD05" w:rsidR="00D361FF" w:rsidRPr="00D361FF" w:rsidRDefault="00D361FF" w:rsidP="00D361FF">
      <w:pPr>
        <w:pStyle w:val="Lijstalinea"/>
        <w:numPr>
          <w:ilvl w:val="0"/>
          <w:numId w:val="16"/>
        </w:numPr>
        <w:rPr>
          <w:sz w:val="18"/>
          <w:szCs w:val="18"/>
        </w:rPr>
      </w:pPr>
      <w:r w:rsidRPr="00D361FF">
        <w:rPr>
          <w:sz w:val="18"/>
          <w:szCs w:val="18"/>
        </w:rPr>
        <w:t>Joint pain (arthralgia)</w:t>
      </w:r>
    </w:p>
    <w:p w14:paraId="18410E4E" w14:textId="41A426E1" w:rsidR="00D361FF" w:rsidRPr="00D361FF" w:rsidRDefault="00D361FF" w:rsidP="00D361FF">
      <w:pPr>
        <w:pStyle w:val="Lijstalinea"/>
        <w:numPr>
          <w:ilvl w:val="0"/>
          <w:numId w:val="16"/>
        </w:numPr>
        <w:rPr>
          <w:sz w:val="18"/>
          <w:szCs w:val="18"/>
        </w:rPr>
      </w:pPr>
      <w:r w:rsidRPr="00D361FF">
        <w:rPr>
          <w:sz w:val="18"/>
          <w:szCs w:val="18"/>
        </w:rPr>
        <w:t>Constipation</w:t>
      </w:r>
    </w:p>
    <w:p w14:paraId="12CE917E" w14:textId="021CAB81" w:rsidR="00D361FF" w:rsidRPr="00D361FF" w:rsidRDefault="00D361FF" w:rsidP="00D361FF">
      <w:pPr>
        <w:pStyle w:val="Lijstalinea"/>
        <w:numPr>
          <w:ilvl w:val="0"/>
          <w:numId w:val="16"/>
        </w:numPr>
        <w:rPr>
          <w:sz w:val="18"/>
          <w:szCs w:val="18"/>
        </w:rPr>
      </w:pPr>
      <w:r w:rsidRPr="00D361FF">
        <w:rPr>
          <w:sz w:val="18"/>
          <w:szCs w:val="18"/>
        </w:rPr>
        <w:t>Dry mouth</w:t>
      </w:r>
    </w:p>
    <w:p w14:paraId="19B0495F" w14:textId="6C61876E" w:rsidR="00D361FF" w:rsidRPr="00D361FF" w:rsidRDefault="00D361FF" w:rsidP="00D361FF">
      <w:pPr>
        <w:pStyle w:val="Lijstalinea"/>
        <w:numPr>
          <w:ilvl w:val="0"/>
          <w:numId w:val="16"/>
        </w:numPr>
        <w:rPr>
          <w:sz w:val="18"/>
          <w:szCs w:val="18"/>
        </w:rPr>
      </w:pPr>
      <w:r w:rsidRPr="00D361FF">
        <w:rPr>
          <w:sz w:val="18"/>
          <w:szCs w:val="18"/>
        </w:rPr>
        <w:t>Shortness of breath or difficulty breathing (</w:t>
      </w:r>
      <w:proofErr w:type="spellStart"/>
      <w:r w:rsidRPr="00D361FF">
        <w:rPr>
          <w:sz w:val="18"/>
          <w:szCs w:val="18"/>
        </w:rPr>
        <w:t>dyspnea</w:t>
      </w:r>
      <w:proofErr w:type="spellEnd"/>
      <w:r w:rsidRPr="00D361FF">
        <w:rPr>
          <w:sz w:val="18"/>
          <w:szCs w:val="18"/>
        </w:rPr>
        <w:t>)</w:t>
      </w:r>
    </w:p>
    <w:p w14:paraId="1AFB76A3" w14:textId="37EE6DC5" w:rsidR="00D361FF" w:rsidRPr="00D361FF" w:rsidRDefault="00D361FF" w:rsidP="00D361FF">
      <w:pPr>
        <w:pStyle w:val="Lijstalinea"/>
        <w:numPr>
          <w:ilvl w:val="0"/>
          <w:numId w:val="16"/>
        </w:numPr>
        <w:rPr>
          <w:sz w:val="18"/>
          <w:szCs w:val="18"/>
        </w:rPr>
      </w:pPr>
      <w:r w:rsidRPr="00D361FF">
        <w:rPr>
          <w:sz w:val="18"/>
          <w:szCs w:val="18"/>
        </w:rPr>
        <w:t>Inflammation of the conjunctiva in the eyes causing itching, tearing, or redness (conjunctivitis)</w:t>
      </w:r>
    </w:p>
    <w:p w14:paraId="3C031CBD" w14:textId="189E9347" w:rsidR="00D361FF" w:rsidRPr="00D361FF" w:rsidRDefault="00D361FF" w:rsidP="00D361FF">
      <w:pPr>
        <w:pStyle w:val="Lijstalinea"/>
        <w:numPr>
          <w:ilvl w:val="0"/>
          <w:numId w:val="16"/>
        </w:numPr>
        <w:rPr>
          <w:sz w:val="18"/>
          <w:szCs w:val="18"/>
        </w:rPr>
      </w:pPr>
      <w:r w:rsidRPr="00D361FF">
        <w:rPr>
          <w:sz w:val="18"/>
          <w:szCs w:val="18"/>
        </w:rPr>
        <w:t>Depression</w:t>
      </w:r>
    </w:p>
    <w:p w14:paraId="5E724A1D" w14:textId="7423081D" w:rsidR="00D361FF" w:rsidRPr="00D361FF" w:rsidRDefault="00D361FF" w:rsidP="00D361FF">
      <w:pPr>
        <w:pStyle w:val="Lijstalinea"/>
        <w:numPr>
          <w:ilvl w:val="0"/>
          <w:numId w:val="16"/>
        </w:numPr>
        <w:rPr>
          <w:sz w:val="18"/>
          <w:szCs w:val="18"/>
        </w:rPr>
      </w:pPr>
      <w:r w:rsidRPr="00D361FF">
        <w:rPr>
          <w:sz w:val="18"/>
          <w:szCs w:val="18"/>
        </w:rPr>
        <w:t>Severe and dangerous decrease in white blood cell count (agranulocytosis)</w:t>
      </w:r>
    </w:p>
    <w:p w14:paraId="61921100" w14:textId="19EA8EE4" w:rsidR="00D361FF" w:rsidRPr="00D361FF" w:rsidRDefault="00D361FF" w:rsidP="00D361FF">
      <w:pPr>
        <w:pStyle w:val="Lijstalinea"/>
        <w:numPr>
          <w:ilvl w:val="0"/>
          <w:numId w:val="16"/>
        </w:numPr>
        <w:rPr>
          <w:sz w:val="18"/>
          <w:szCs w:val="18"/>
        </w:rPr>
      </w:pPr>
      <w:r w:rsidRPr="00D361FF">
        <w:rPr>
          <w:sz w:val="18"/>
          <w:szCs w:val="18"/>
        </w:rPr>
        <w:t>Chest pain (angina pectoris) worsens</w:t>
      </w:r>
    </w:p>
    <w:p w14:paraId="3BA31E5E" w14:textId="77777777" w:rsidR="00D361FF" w:rsidRPr="00D361FF" w:rsidRDefault="00D361FF" w:rsidP="00D361FF">
      <w:pPr>
        <w:pStyle w:val="Lijstalinea"/>
        <w:numPr>
          <w:ilvl w:val="0"/>
          <w:numId w:val="16"/>
        </w:numPr>
        <w:rPr>
          <w:sz w:val="18"/>
          <w:szCs w:val="18"/>
        </w:rPr>
      </w:pPr>
      <w:r w:rsidRPr="00D361FF">
        <w:rPr>
          <w:sz w:val="18"/>
          <w:szCs w:val="18"/>
        </w:rPr>
        <w:t>Reporting side effects</w:t>
      </w:r>
    </w:p>
    <w:p w14:paraId="7BD0CF2A" w14:textId="77777777" w:rsidR="00D361FF" w:rsidRPr="00D361FF" w:rsidRDefault="00D361FF" w:rsidP="00D361FF">
      <w:pPr>
        <w:pStyle w:val="Lijstalinea"/>
        <w:numPr>
          <w:ilvl w:val="0"/>
          <w:numId w:val="16"/>
        </w:numPr>
        <w:rPr>
          <w:sz w:val="18"/>
          <w:szCs w:val="18"/>
        </w:rPr>
      </w:pPr>
      <w:r w:rsidRPr="00D361FF">
        <w:rPr>
          <w:sz w:val="18"/>
          <w:szCs w:val="18"/>
        </w:rPr>
        <w:t xml:space="preserve">If you experience side effects, contact your doctor, pharmacist, or nurse. This also applies to possible side effects not listed in this leaflet. You can also report side effects directly to the Dutch Pharmacovigilance Centre </w:t>
      </w:r>
      <w:proofErr w:type="spellStart"/>
      <w:r w:rsidRPr="00D361FF">
        <w:rPr>
          <w:sz w:val="18"/>
          <w:szCs w:val="18"/>
        </w:rPr>
        <w:t>Lareb</w:t>
      </w:r>
      <w:proofErr w:type="spellEnd"/>
      <w:r w:rsidRPr="00D361FF">
        <w:rPr>
          <w:sz w:val="18"/>
          <w:szCs w:val="18"/>
        </w:rPr>
        <w:t xml:space="preserve"> (website: www.lareb.nl). By reporting side effects, you can help us obtain more information about the safety of this medication.</w:t>
      </w:r>
    </w:p>
    <w:p w14:paraId="35CCE05C" w14:textId="77777777" w:rsidR="00D361FF" w:rsidRDefault="00D361FF" w:rsidP="00D361FF">
      <w:pPr>
        <w:pStyle w:val="Lijstalinea"/>
        <w:ind w:left="-349"/>
        <w:rPr>
          <w:sz w:val="18"/>
          <w:szCs w:val="18"/>
        </w:rPr>
      </w:pPr>
    </w:p>
    <w:p w14:paraId="2083B58C" w14:textId="094CB9B8" w:rsidR="00D361FF" w:rsidRPr="00D361FF" w:rsidRDefault="00D361FF" w:rsidP="00D361FF">
      <w:pPr>
        <w:pStyle w:val="Lijstalinea"/>
        <w:ind w:left="-349"/>
        <w:rPr>
          <w:b/>
          <w:sz w:val="18"/>
          <w:szCs w:val="18"/>
        </w:rPr>
      </w:pPr>
      <w:r w:rsidRPr="00D361FF">
        <w:rPr>
          <w:b/>
          <w:sz w:val="18"/>
          <w:szCs w:val="18"/>
        </w:rPr>
        <w:t>How to store this medication?</w:t>
      </w:r>
    </w:p>
    <w:p w14:paraId="77D86EF5" w14:textId="77777777" w:rsidR="00D361FF" w:rsidRPr="00D361FF" w:rsidRDefault="00D361FF" w:rsidP="00D361FF">
      <w:pPr>
        <w:pStyle w:val="Lijstalinea"/>
        <w:numPr>
          <w:ilvl w:val="0"/>
          <w:numId w:val="16"/>
        </w:numPr>
        <w:rPr>
          <w:sz w:val="18"/>
          <w:szCs w:val="18"/>
        </w:rPr>
      </w:pPr>
      <w:r w:rsidRPr="00D361FF">
        <w:rPr>
          <w:sz w:val="18"/>
          <w:szCs w:val="18"/>
        </w:rPr>
        <w:t>Keep out of sight and reach of children.</w:t>
      </w:r>
    </w:p>
    <w:p w14:paraId="4525A890" w14:textId="77777777" w:rsidR="00D361FF" w:rsidRPr="00D361FF" w:rsidRDefault="00D361FF" w:rsidP="00D361FF">
      <w:pPr>
        <w:pStyle w:val="Lijstalinea"/>
        <w:numPr>
          <w:ilvl w:val="0"/>
          <w:numId w:val="16"/>
        </w:numPr>
        <w:rPr>
          <w:sz w:val="18"/>
          <w:szCs w:val="18"/>
        </w:rPr>
      </w:pPr>
      <w:r w:rsidRPr="00D361FF">
        <w:rPr>
          <w:sz w:val="18"/>
          <w:szCs w:val="18"/>
        </w:rPr>
        <w:t>There are no special storage conditions for this medication.</w:t>
      </w:r>
    </w:p>
    <w:p w14:paraId="50C06405" w14:textId="77777777" w:rsidR="00D361FF" w:rsidRPr="00D361FF" w:rsidRDefault="00D361FF" w:rsidP="00D361FF">
      <w:pPr>
        <w:pStyle w:val="Lijstalinea"/>
        <w:numPr>
          <w:ilvl w:val="0"/>
          <w:numId w:val="16"/>
        </w:numPr>
        <w:rPr>
          <w:sz w:val="18"/>
          <w:szCs w:val="18"/>
        </w:rPr>
      </w:pPr>
      <w:r w:rsidRPr="00D361FF">
        <w:rPr>
          <w:sz w:val="18"/>
          <w:szCs w:val="18"/>
        </w:rPr>
        <w:t>Do not use this medication after the expiry date. You can find the expiry date on the packaging after "Exp.". It includes a month and a year. The last day of that month is the expiry date.</w:t>
      </w:r>
    </w:p>
    <w:p w14:paraId="54517395" w14:textId="21B7F006" w:rsidR="00D361FF" w:rsidRPr="00BD0722" w:rsidRDefault="00D361FF" w:rsidP="00961CC1">
      <w:pPr>
        <w:pStyle w:val="Lijstalinea"/>
        <w:numPr>
          <w:ilvl w:val="0"/>
          <w:numId w:val="16"/>
        </w:numPr>
        <w:ind w:left="-567"/>
        <w:rPr>
          <w:sz w:val="18"/>
          <w:szCs w:val="18"/>
        </w:rPr>
      </w:pPr>
      <w:r w:rsidRPr="00BD0722">
        <w:rPr>
          <w:sz w:val="18"/>
          <w:szCs w:val="18"/>
        </w:rPr>
        <w:t>Do not dispose of medications in wastewater or household waste. Ask your pharmacist how to dispose of medications that you no longer use. They will be disposed of in an environmentally responsible manner."</w:t>
      </w:r>
      <w:bookmarkStart w:id="0" w:name="_GoBack"/>
      <w:bookmarkEnd w:id="0"/>
    </w:p>
    <w:sectPr w:rsidR="00D361FF" w:rsidRPr="00BD0722"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3983" w14:textId="77777777" w:rsidR="00FC609F" w:rsidRDefault="00FC609F" w:rsidP="00DA5EAC">
      <w:pPr>
        <w:spacing w:after="0" w:line="240" w:lineRule="auto"/>
      </w:pPr>
      <w:r>
        <w:separator/>
      </w:r>
    </w:p>
  </w:endnote>
  <w:endnote w:type="continuationSeparator" w:id="0">
    <w:p w14:paraId="59942E84" w14:textId="77777777" w:rsidR="00FC609F" w:rsidRDefault="00FC609F"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5A67" w14:textId="77777777" w:rsidR="00FC609F" w:rsidRDefault="00FC609F" w:rsidP="00DA5EAC">
      <w:pPr>
        <w:spacing w:after="0" w:line="240" w:lineRule="auto"/>
      </w:pPr>
      <w:r>
        <w:separator/>
      </w:r>
    </w:p>
  </w:footnote>
  <w:footnote w:type="continuationSeparator" w:id="0">
    <w:p w14:paraId="58E4A438" w14:textId="77777777" w:rsidR="00FC609F" w:rsidRDefault="00FC609F"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DEA0CC6"/>
    <w:multiLevelType w:val="hybridMultilevel"/>
    <w:tmpl w:val="75B88AB2"/>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6E868DB"/>
    <w:multiLevelType w:val="hybridMultilevel"/>
    <w:tmpl w:val="DF2049B6"/>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83CAE"/>
    <w:multiLevelType w:val="hybridMultilevel"/>
    <w:tmpl w:val="2334EA92"/>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25184052"/>
    <w:multiLevelType w:val="hybridMultilevel"/>
    <w:tmpl w:val="B854E246"/>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2B6861A5"/>
    <w:multiLevelType w:val="hybridMultilevel"/>
    <w:tmpl w:val="D99007EE"/>
    <w:lvl w:ilvl="0" w:tplc="E02A44E2">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1" w15:restartNumberingAfterBreak="0">
    <w:nsid w:val="35A95CCF"/>
    <w:multiLevelType w:val="hybridMultilevel"/>
    <w:tmpl w:val="8BF6EB36"/>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509814A0"/>
    <w:multiLevelType w:val="hybridMultilevel"/>
    <w:tmpl w:val="EC1EB8B0"/>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59B42107"/>
    <w:multiLevelType w:val="hybridMultilevel"/>
    <w:tmpl w:val="655608F6"/>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2" w15:restartNumberingAfterBreak="0">
    <w:nsid w:val="7EBE1FCD"/>
    <w:multiLevelType w:val="hybridMultilevel"/>
    <w:tmpl w:val="627476EC"/>
    <w:lvl w:ilvl="0" w:tplc="E02A44E2">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21"/>
  </w:num>
  <w:num w:numId="2">
    <w:abstractNumId w:val="4"/>
  </w:num>
  <w:num w:numId="3">
    <w:abstractNumId w:val="1"/>
  </w:num>
  <w:num w:numId="4">
    <w:abstractNumId w:val="0"/>
  </w:num>
  <w:num w:numId="5">
    <w:abstractNumId w:val="20"/>
  </w:num>
  <w:num w:numId="6">
    <w:abstractNumId w:val="13"/>
  </w:num>
  <w:num w:numId="7">
    <w:abstractNumId w:val="8"/>
  </w:num>
  <w:num w:numId="8">
    <w:abstractNumId w:val="19"/>
  </w:num>
  <w:num w:numId="9">
    <w:abstractNumId w:val="12"/>
  </w:num>
  <w:num w:numId="10">
    <w:abstractNumId w:val="3"/>
  </w:num>
  <w:num w:numId="11">
    <w:abstractNumId w:val="15"/>
  </w:num>
  <w:num w:numId="12">
    <w:abstractNumId w:val="14"/>
  </w:num>
  <w:num w:numId="13">
    <w:abstractNumId w:val="18"/>
  </w:num>
  <w:num w:numId="14">
    <w:abstractNumId w:val="6"/>
  </w:num>
  <w:num w:numId="15">
    <w:abstractNumId w:val="2"/>
  </w:num>
  <w:num w:numId="16">
    <w:abstractNumId w:val="10"/>
  </w:num>
  <w:num w:numId="17">
    <w:abstractNumId w:val="7"/>
  </w:num>
  <w:num w:numId="18">
    <w:abstractNumId w:val="5"/>
  </w:num>
  <w:num w:numId="19">
    <w:abstractNumId w:val="9"/>
  </w:num>
  <w:num w:numId="20">
    <w:abstractNumId w:val="16"/>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04A85"/>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0722"/>
    <w:rsid w:val="00BD369C"/>
    <w:rsid w:val="00C05514"/>
    <w:rsid w:val="00C22695"/>
    <w:rsid w:val="00C41753"/>
    <w:rsid w:val="00C554F0"/>
    <w:rsid w:val="00C744C6"/>
    <w:rsid w:val="00C80472"/>
    <w:rsid w:val="00C9071C"/>
    <w:rsid w:val="00CB116B"/>
    <w:rsid w:val="00CB3DCB"/>
    <w:rsid w:val="00CC6BA8"/>
    <w:rsid w:val="00D361FF"/>
    <w:rsid w:val="00D7507E"/>
    <w:rsid w:val="00D82AE3"/>
    <w:rsid w:val="00D95CE2"/>
    <w:rsid w:val="00DA359C"/>
    <w:rsid w:val="00DA5EAC"/>
    <w:rsid w:val="00DE6164"/>
    <w:rsid w:val="00E12A86"/>
    <w:rsid w:val="00E941B3"/>
    <w:rsid w:val="00EB458D"/>
    <w:rsid w:val="00EE77F0"/>
    <w:rsid w:val="00F02FE5"/>
    <w:rsid w:val="00F06289"/>
    <w:rsid w:val="00F13449"/>
    <w:rsid w:val="00F94998"/>
    <w:rsid w:val="00FC6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3781-8A11-446D-9F3E-1105010A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10772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2023-08-28T11:50:00Z</dcterms:created>
  <dcterms:modified xsi:type="dcterms:W3CDTF">2023-08-28T11:51:00Z</dcterms:modified>
</cp:coreProperties>
</file>